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84" w:rsidRPr="00756778" w:rsidRDefault="00343A84" w:rsidP="00343A84">
      <w:pPr>
        <w:pStyle w:val="Tytu"/>
        <w:jc w:val="right"/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</w:pPr>
      <w:r>
        <w:rPr>
          <w:b w:val="0"/>
          <w:bCs/>
          <w:i/>
          <w:noProof/>
          <w:snapToGrid/>
          <w:sz w:val="22"/>
          <w:szCs w:val="2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3277642</wp:posOffset>
            </wp:positionH>
            <wp:positionV relativeFrom="paragraph">
              <wp:posOffset>-419201</wp:posOffset>
            </wp:positionV>
            <wp:extent cx="2466975" cy="447675"/>
            <wp:effectExtent l="0" t="0" r="9525" b="9525"/>
            <wp:wrapNone/>
            <wp:docPr id="5" name="Obraz 5" descr="logo pozi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oziom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8B8">
        <w:rPr>
          <w:rFonts w:ascii="Calibri" w:hAnsi="Calibri" w:cs="Calibri"/>
          <w:b w:val="0"/>
          <w:bCs/>
          <w:color w:val="244061"/>
          <w:sz w:val="22"/>
          <w:szCs w:val="22"/>
        </w:rPr>
        <w:t xml:space="preserve">załącznik nr </w:t>
      </w:r>
      <w:r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  <w:t>8</w:t>
      </w:r>
      <w:r w:rsidRPr="00756778">
        <w:rPr>
          <w:rFonts w:ascii="Calibri" w:hAnsi="Calibri" w:cs="Calibri"/>
          <w:b w:val="0"/>
          <w:bCs/>
          <w:color w:val="244061"/>
          <w:sz w:val="22"/>
          <w:szCs w:val="22"/>
          <w:lang w:val="pl-PL"/>
        </w:rPr>
        <w:br/>
      </w:r>
      <w:r w:rsidRPr="00756778">
        <w:rPr>
          <w:rFonts w:ascii="Calibri" w:hAnsi="Calibri" w:cs="Calibri"/>
          <w:b w:val="0"/>
          <w:bCs/>
          <w:color w:val="244061"/>
          <w:sz w:val="22"/>
          <w:szCs w:val="22"/>
        </w:rPr>
        <w:t>do Regulaminu</w:t>
      </w:r>
      <w:r w:rsidRPr="00756778">
        <w:rPr>
          <w:rFonts w:ascii="Calibri" w:hAnsi="Calibri" w:cs="Calibri"/>
          <w:b w:val="0"/>
          <w:color w:val="244061"/>
          <w:sz w:val="22"/>
          <w:szCs w:val="22"/>
        </w:rPr>
        <w:t xml:space="preserve"> zarządzania projektami międzynarodowymi</w:t>
      </w:r>
    </w:p>
    <w:p w:rsidR="00343A84" w:rsidRPr="00790C28" w:rsidRDefault="00343A84" w:rsidP="00343A84">
      <w:pPr>
        <w:jc w:val="right"/>
        <w:rPr>
          <w:sz w:val="24"/>
          <w:szCs w:val="24"/>
        </w:rPr>
      </w:pPr>
    </w:p>
    <w:p w:rsidR="00343A84" w:rsidRPr="00DB4BF8" w:rsidRDefault="00343A84" w:rsidP="00343A84">
      <w:pPr>
        <w:jc w:val="right"/>
        <w:rPr>
          <w:sz w:val="22"/>
          <w:szCs w:val="22"/>
        </w:rPr>
      </w:pPr>
      <w:r w:rsidRPr="00DB4BF8">
        <w:rPr>
          <w:sz w:val="22"/>
          <w:szCs w:val="22"/>
        </w:rPr>
        <w:t>Gdańsk, ………………………..</w:t>
      </w:r>
    </w:p>
    <w:p w:rsidR="00343A84" w:rsidRPr="00DB4BF8" w:rsidRDefault="00343A84" w:rsidP="00343A84">
      <w:pPr>
        <w:spacing w:afterLines="60" w:after="144"/>
        <w:rPr>
          <w:sz w:val="22"/>
          <w:szCs w:val="22"/>
        </w:rPr>
      </w:pPr>
    </w:p>
    <w:p w:rsidR="00343A84" w:rsidRPr="00DB4BF8" w:rsidRDefault="00343A84" w:rsidP="00343A84">
      <w:pPr>
        <w:spacing w:afterLines="60" w:after="144"/>
        <w:jc w:val="center"/>
        <w:rPr>
          <w:b/>
          <w:bCs/>
          <w:sz w:val="22"/>
          <w:szCs w:val="22"/>
        </w:rPr>
      </w:pPr>
      <w:r w:rsidRPr="00DB4BF8">
        <w:rPr>
          <w:b/>
          <w:bCs/>
          <w:sz w:val="22"/>
          <w:szCs w:val="22"/>
        </w:rPr>
        <w:t xml:space="preserve">Oświadczenie </w:t>
      </w:r>
    </w:p>
    <w:p w:rsidR="00343A84" w:rsidRPr="00DB4BF8" w:rsidRDefault="00343A84" w:rsidP="00343A84">
      <w:pPr>
        <w:spacing w:afterLines="60" w:after="144"/>
        <w:jc w:val="center"/>
        <w:rPr>
          <w:b/>
          <w:bCs/>
          <w:sz w:val="22"/>
          <w:szCs w:val="22"/>
        </w:rPr>
      </w:pPr>
      <w:r w:rsidRPr="00DB4BF8">
        <w:rPr>
          <w:b/>
          <w:bCs/>
          <w:sz w:val="22"/>
          <w:szCs w:val="22"/>
        </w:rPr>
        <w:t>Kierownika Projektu dotyczące spotkania informacyjnego</w:t>
      </w:r>
      <w:r w:rsidRPr="00DB4BF8">
        <w:rPr>
          <w:b/>
          <w:bCs/>
          <w:sz w:val="22"/>
          <w:szCs w:val="22"/>
        </w:rPr>
        <w:br/>
        <w:t>w Dziale Finansowo-Księgowym Projektów Europejskich</w:t>
      </w:r>
    </w:p>
    <w:p w:rsidR="00343A84" w:rsidRPr="00DB4BF8" w:rsidRDefault="00343A84" w:rsidP="00343A84">
      <w:pPr>
        <w:spacing w:afterLines="60" w:after="144"/>
        <w:ind w:firstLine="708"/>
        <w:jc w:val="both"/>
        <w:rPr>
          <w:b/>
          <w:sz w:val="22"/>
          <w:szCs w:val="22"/>
        </w:rPr>
      </w:pPr>
    </w:p>
    <w:p w:rsidR="00343A84" w:rsidRPr="00DB4BF8" w:rsidRDefault="00343A84" w:rsidP="00343A84">
      <w:pPr>
        <w:spacing w:afterLines="60" w:after="144"/>
        <w:jc w:val="both"/>
        <w:rPr>
          <w:sz w:val="22"/>
          <w:szCs w:val="22"/>
        </w:rPr>
      </w:pPr>
      <w:r w:rsidRPr="00DB4BF8">
        <w:rPr>
          <w:sz w:val="22"/>
          <w:szCs w:val="22"/>
        </w:rPr>
        <w:t>Oświadczam, iż w dniu …………………… brałem/</w:t>
      </w:r>
      <w:proofErr w:type="spellStart"/>
      <w:r w:rsidRPr="00DB4BF8">
        <w:rPr>
          <w:sz w:val="22"/>
          <w:szCs w:val="22"/>
        </w:rPr>
        <w:t>am</w:t>
      </w:r>
      <w:proofErr w:type="spellEnd"/>
      <w:r w:rsidRPr="00DB4BF8">
        <w:rPr>
          <w:sz w:val="22"/>
          <w:szCs w:val="22"/>
        </w:rPr>
        <w:t xml:space="preserve"> udział w spotkaniu Projektu pt. „ </w:t>
      </w:r>
      <w:r w:rsidRPr="00DB4BF8">
        <w:rPr>
          <w:i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……………………………………………………………………………………………………………………………………………………………………………………………………………....” (nazwa Projektu). </w:t>
      </w:r>
      <w:r w:rsidRPr="00DB4BF8">
        <w:rPr>
          <w:sz w:val="22"/>
          <w:szCs w:val="22"/>
        </w:rPr>
        <w:t>Zostałem/</w:t>
      </w:r>
      <w:proofErr w:type="spellStart"/>
      <w:r w:rsidRPr="00DB4BF8">
        <w:rPr>
          <w:sz w:val="22"/>
          <w:szCs w:val="22"/>
        </w:rPr>
        <w:t>am</w:t>
      </w:r>
      <w:proofErr w:type="spellEnd"/>
      <w:r w:rsidRPr="00DB4BF8">
        <w:rPr>
          <w:sz w:val="22"/>
          <w:szCs w:val="22"/>
        </w:rPr>
        <w:t xml:space="preserve"> poinformowany/a o takich zagadnieniach jak: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zakres obowiązków Działu Finansowo-Księgowego Projektów Europejskich;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sposób przekazywania dokumentów do Działu Finansowo-Księgowego Projektów Europejskich;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 xml:space="preserve">zasady współpracy z Działem w zakresie sprawozdawczości i raportowania. </w:t>
      </w:r>
    </w:p>
    <w:p w:rsidR="00343A84" w:rsidRPr="00DB4BF8" w:rsidRDefault="00343A84" w:rsidP="00343A84">
      <w:pPr>
        <w:spacing w:afterLines="60" w:after="144"/>
        <w:jc w:val="both"/>
        <w:rPr>
          <w:sz w:val="22"/>
          <w:szCs w:val="22"/>
        </w:rPr>
      </w:pPr>
      <w:r w:rsidRPr="00DB4BF8">
        <w:rPr>
          <w:sz w:val="22"/>
          <w:szCs w:val="22"/>
        </w:rPr>
        <w:t>Zapoznałem/</w:t>
      </w:r>
      <w:proofErr w:type="spellStart"/>
      <w:r w:rsidRPr="00DB4BF8">
        <w:rPr>
          <w:sz w:val="22"/>
          <w:szCs w:val="22"/>
        </w:rPr>
        <w:t>am</w:t>
      </w:r>
      <w:proofErr w:type="spellEnd"/>
      <w:r w:rsidRPr="00DB4BF8">
        <w:rPr>
          <w:sz w:val="22"/>
          <w:szCs w:val="22"/>
        </w:rPr>
        <w:t xml:space="preserve"> się m.in. z następującymi regulaminami i instrukcjami wewnętrznymi Uniwersytetu Gdańskiego m.in.: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Instrukcją w sprawie zasad klasyfikowania oraz trybu postępowania przy przekazywaniu dokumentacji archiwalnej do Archiwum Uniwersytetu Gdańskiego;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Regulaminem wynagradzania pracowników Uniwersytetu Gdańskiego za pracę na rzecz projektów finansowanych ze źródeł zewnętrznych;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Zarządzeniem w sprawie udzielania zamówień publicznych w Uniwersytecie Gdańskim;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 w:line="276" w:lineRule="auto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Zarządzeniem w sprawie zasad postępowania przy zawieraniu umów, porozumień i ugód;</w:t>
      </w:r>
    </w:p>
    <w:p w:rsidR="00343A84" w:rsidRPr="00DB4BF8" w:rsidRDefault="00343A84" w:rsidP="00343A84">
      <w:pPr>
        <w:pStyle w:val="Akapitzlist"/>
        <w:numPr>
          <w:ilvl w:val="0"/>
          <w:numId w:val="13"/>
        </w:numPr>
        <w:spacing w:before="100" w:beforeAutospacing="1" w:afterLines="60" w:after="144"/>
        <w:ind w:right="38"/>
        <w:contextualSpacing/>
        <w:jc w:val="both"/>
        <w:outlineLvl w:val="2"/>
        <w:rPr>
          <w:bCs/>
          <w:sz w:val="22"/>
          <w:szCs w:val="22"/>
        </w:rPr>
      </w:pPr>
      <w:r w:rsidRPr="00DB4BF8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3A84" w:rsidRPr="00DB4BF8" w:rsidRDefault="00343A84" w:rsidP="00343A84">
      <w:pPr>
        <w:pStyle w:val="Akapitzlist"/>
        <w:spacing w:before="100" w:beforeAutospacing="1" w:afterLines="60" w:after="144"/>
        <w:ind w:left="5006" w:right="38" w:hanging="4439"/>
        <w:rPr>
          <w:sz w:val="22"/>
          <w:szCs w:val="22"/>
        </w:rPr>
      </w:pPr>
      <w:r w:rsidRPr="00DB4BF8">
        <w:rPr>
          <w:sz w:val="22"/>
          <w:szCs w:val="22"/>
        </w:rPr>
        <w:t>Ponadto oświadczam, iż:</w:t>
      </w:r>
    </w:p>
    <w:p w:rsidR="00343A84" w:rsidRPr="00DB4BF8" w:rsidRDefault="00343A84" w:rsidP="00343A84">
      <w:pPr>
        <w:pStyle w:val="Akapitzlist"/>
        <w:numPr>
          <w:ilvl w:val="0"/>
          <w:numId w:val="14"/>
        </w:numPr>
        <w:spacing w:before="100" w:beforeAutospacing="1" w:afterLines="60" w:after="144"/>
        <w:ind w:left="1418" w:right="38" w:hanging="425"/>
        <w:rPr>
          <w:rFonts w:ascii="Calibri" w:hAnsi="Calibri" w:cs="Calibri"/>
          <w:color w:val="1F497D"/>
          <w:sz w:val="22"/>
          <w:szCs w:val="22"/>
        </w:rPr>
      </w:pPr>
      <w:r w:rsidRPr="00DB4BF8">
        <w:rPr>
          <w:sz w:val="22"/>
          <w:szCs w:val="22"/>
        </w:rPr>
        <w:t>typ realizowanego projektu wg klasyfikacji Rb-WS to (opis i numer wg klasyfikacji z ….)…………………………………………………………………………………….</w:t>
      </w:r>
    </w:p>
    <w:p w:rsidR="00343A84" w:rsidRPr="00DB4BF8" w:rsidRDefault="00343A84" w:rsidP="00343A84">
      <w:pPr>
        <w:pStyle w:val="Akapitzlist"/>
        <w:numPr>
          <w:ilvl w:val="0"/>
          <w:numId w:val="14"/>
        </w:numPr>
        <w:spacing w:before="100" w:beforeAutospacing="1" w:afterLines="60" w:after="144"/>
        <w:ind w:left="1418" w:right="38" w:hanging="425"/>
        <w:rPr>
          <w:rFonts w:ascii="Calibri" w:hAnsi="Calibri" w:cs="Calibri"/>
          <w:color w:val="1F497D"/>
          <w:sz w:val="22"/>
          <w:szCs w:val="22"/>
        </w:rPr>
      </w:pPr>
      <w:r w:rsidRPr="00DB4BF8">
        <w:rPr>
          <w:sz w:val="22"/>
          <w:szCs w:val="22"/>
        </w:rPr>
        <w:t>rodzaj badań i dziedzina nauki wg PNT-01/s to……………………………………… ………………………………………………………………………………………...</w:t>
      </w:r>
    </w:p>
    <w:p w:rsidR="00343A84" w:rsidRPr="00DB4BF8" w:rsidRDefault="00343A84" w:rsidP="00343A84">
      <w:pPr>
        <w:spacing w:afterLines="60" w:after="144"/>
        <w:jc w:val="both"/>
        <w:rPr>
          <w:sz w:val="22"/>
          <w:szCs w:val="22"/>
        </w:rPr>
      </w:pPr>
      <w:r w:rsidRPr="00DB4BF8">
        <w:rPr>
          <w:sz w:val="22"/>
          <w:szCs w:val="22"/>
        </w:rPr>
        <w:t>Poinformowano mnie, że poza powyższymi dokumentami na stronie internetowej Uniwersytetu Gdańskiego znajdują się Wewnętrzne Akty Prawne Uniwersytetu Gdańskiego, do których mam obowiązek stosować się i na bieżąco śledzić zachodzące tam zmiany.</w:t>
      </w:r>
    </w:p>
    <w:p w:rsidR="00343A84" w:rsidRPr="00DB4BF8" w:rsidRDefault="00343A84" w:rsidP="00343A84">
      <w:pPr>
        <w:pStyle w:val="Tytu"/>
        <w:spacing w:after="60"/>
        <w:ind w:left="5664"/>
        <w:rPr>
          <w:b w:val="0"/>
          <w:bCs/>
          <w:sz w:val="22"/>
          <w:szCs w:val="22"/>
        </w:rPr>
      </w:pPr>
      <w:r w:rsidRPr="00DB4BF8">
        <w:rPr>
          <w:b w:val="0"/>
          <w:bCs/>
          <w:sz w:val="22"/>
          <w:szCs w:val="22"/>
        </w:rPr>
        <w:t>………………………………………</w:t>
      </w:r>
      <w:bookmarkStart w:id="0" w:name="_GoBack"/>
      <w:bookmarkEnd w:id="0"/>
    </w:p>
    <w:p w:rsidR="00343A84" w:rsidRPr="00DB4BF8" w:rsidRDefault="00343A84" w:rsidP="00343A84">
      <w:pPr>
        <w:pStyle w:val="Tytu"/>
        <w:spacing w:after="60"/>
        <w:ind w:left="5664"/>
        <w:rPr>
          <w:b w:val="0"/>
          <w:bCs/>
          <w:sz w:val="22"/>
          <w:szCs w:val="22"/>
          <w:lang w:val="pl-PL"/>
        </w:rPr>
      </w:pPr>
      <w:r w:rsidRPr="00DB4BF8">
        <w:rPr>
          <w:b w:val="0"/>
          <w:bCs/>
          <w:sz w:val="22"/>
          <w:szCs w:val="22"/>
        </w:rPr>
        <w:t>Kierownik Projektu (podpis)</w:t>
      </w:r>
    </w:p>
    <w:p w:rsidR="00A80F40" w:rsidRDefault="00A80F40" w:rsidP="00A80F40">
      <w:pPr>
        <w:pStyle w:val="Tytu"/>
        <w:spacing w:after="60"/>
        <w:ind w:left="4956"/>
        <w:rPr>
          <w:b w:val="0"/>
          <w:bCs/>
          <w:sz w:val="20"/>
          <w:lang w:val="pl-PL"/>
        </w:rPr>
      </w:pPr>
    </w:p>
    <w:p w:rsidR="00053C5E" w:rsidRPr="008E1BCA" w:rsidRDefault="00053C5E" w:rsidP="00A80F40">
      <w:pPr>
        <w:pStyle w:val="Tytu"/>
        <w:tabs>
          <w:tab w:val="center" w:pos="4536"/>
          <w:tab w:val="right" w:pos="9072"/>
        </w:tabs>
        <w:jc w:val="left"/>
        <w:rPr>
          <w:b w:val="0"/>
          <w:bCs/>
          <w:i/>
          <w:sz w:val="22"/>
          <w:szCs w:val="22"/>
        </w:rPr>
      </w:pPr>
    </w:p>
    <w:sectPr w:rsidR="00053C5E" w:rsidRPr="008E1BCA" w:rsidSect="009D057E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0B4F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05BD3"/>
    <w:multiLevelType w:val="hybridMultilevel"/>
    <w:tmpl w:val="FDE629FC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10AB283E"/>
    <w:multiLevelType w:val="hybridMultilevel"/>
    <w:tmpl w:val="056E9DDE"/>
    <w:lvl w:ilvl="0" w:tplc="8618E5C4">
      <w:start w:val="1"/>
      <w:numFmt w:val="bullet"/>
      <w:lvlText w:val="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6E4075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95026"/>
    <w:multiLevelType w:val="hybridMultilevel"/>
    <w:tmpl w:val="F4D06CCE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6">
    <w:nsid w:val="318B50CD"/>
    <w:multiLevelType w:val="hybridMultilevel"/>
    <w:tmpl w:val="5D202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3303DAA">
      <w:start w:val="1"/>
      <w:numFmt w:val="decimal"/>
      <w:lvlText w:val="%3)"/>
      <w:lvlJc w:val="left"/>
      <w:pPr>
        <w:ind w:left="502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1477A"/>
    <w:multiLevelType w:val="hybridMultilevel"/>
    <w:tmpl w:val="2F3A3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D46E4"/>
    <w:multiLevelType w:val="hybridMultilevel"/>
    <w:tmpl w:val="A6B87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7764B3"/>
    <w:multiLevelType w:val="hybridMultilevel"/>
    <w:tmpl w:val="0A9E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55538"/>
    <w:multiLevelType w:val="hybridMultilevel"/>
    <w:tmpl w:val="65D8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ED20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13D3A"/>
    <w:multiLevelType w:val="multilevel"/>
    <w:tmpl w:val="149E3E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5E"/>
    <w:rsid w:val="00053C5E"/>
    <w:rsid w:val="00343A84"/>
    <w:rsid w:val="008E1BCA"/>
    <w:rsid w:val="009D057E"/>
    <w:rsid w:val="00A779F9"/>
    <w:rsid w:val="00A80F40"/>
    <w:rsid w:val="00B821AB"/>
    <w:rsid w:val="00BD6E4A"/>
    <w:rsid w:val="00BD79DB"/>
    <w:rsid w:val="00FB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9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53C5E"/>
    <w:pPr>
      <w:jc w:val="center"/>
    </w:pPr>
    <w:rPr>
      <w:b/>
      <w:snapToGrid w:val="0"/>
      <w:sz w:val="23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53C5E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artykul">
    <w:name w:val="artykul"/>
    <w:basedOn w:val="Domylnaczcionkaakapitu"/>
    <w:rsid w:val="009D057E"/>
  </w:style>
  <w:style w:type="character" w:customStyle="1" w:styleId="Nagwek1Znak">
    <w:name w:val="Nagłówek 1 Znak"/>
    <w:basedOn w:val="Domylnaczcionkaakapitu"/>
    <w:link w:val="Nagwek1"/>
    <w:rsid w:val="00BD79D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79DB"/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79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43A8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79D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053C5E"/>
    <w:pPr>
      <w:jc w:val="center"/>
    </w:pPr>
    <w:rPr>
      <w:b/>
      <w:snapToGrid w:val="0"/>
      <w:sz w:val="23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053C5E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artykul">
    <w:name w:val="artykul"/>
    <w:basedOn w:val="Domylnaczcionkaakapitu"/>
    <w:rsid w:val="009D057E"/>
  </w:style>
  <w:style w:type="character" w:customStyle="1" w:styleId="Nagwek1Znak">
    <w:name w:val="Nagłówek 1 Znak"/>
    <w:basedOn w:val="Domylnaczcionkaakapitu"/>
    <w:link w:val="Nagwek1"/>
    <w:rsid w:val="00BD79D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79DB"/>
    <w:rPr>
      <w:sz w:val="2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D79D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43A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Weronis</dc:creator>
  <cp:lastModifiedBy>Ewa Weronis</cp:lastModifiedBy>
  <cp:revision>2</cp:revision>
  <dcterms:created xsi:type="dcterms:W3CDTF">2015-06-23T10:27:00Z</dcterms:created>
  <dcterms:modified xsi:type="dcterms:W3CDTF">2015-06-23T10:27:00Z</dcterms:modified>
</cp:coreProperties>
</file>