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239BF" w14:textId="77777777" w:rsidR="00CD000F" w:rsidRDefault="00CD000F" w:rsidP="00CD000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Monika Rogo</w:t>
      </w:r>
    </w:p>
    <w:p w14:paraId="43DE01CB" w14:textId="77777777" w:rsidR="00CD000F" w:rsidRDefault="00CD000F" w:rsidP="00CD000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Biuro R</w:t>
      </w:r>
      <w:r w:rsidRPr="008E138C">
        <w:rPr>
          <w:color w:val="000000"/>
          <w:sz w:val="20"/>
          <w:szCs w:val="20"/>
        </w:rPr>
        <w:t>zecznik</w:t>
      </w:r>
      <w:r>
        <w:rPr>
          <w:color w:val="000000"/>
          <w:sz w:val="20"/>
          <w:szCs w:val="20"/>
        </w:rPr>
        <w:t>a Prasowego</w:t>
      </w:r>
      <w:r w:rsidRPr="008E138C">
        <w:rPr>
          <w:color w:val="000000"/>
          <w:sz w:val="20"/>
          <w:szCs w:val="20"/>
        </w:rPr>
        <w:t xml:space="preserve"> </w:t>
      </w:r>
    </w:p>
    <w:p w14:paraId="36F7A56F" w14:textId="77777777" w:rsidR="00CD000F" w:rsidRPr="008E138C" w:rsidRDefault="00CD000F" w:rsidP="00CD000F">
      <w:pPr>
        <w:rPr>
          <w:color w:val="000000"/>
          <w:sz w:val="20"/>
          <w:szCs w:val="20"/>
        </w:rPr>
      </w:pPr>
      <w:r w:rsidRPr="008E138C">
        <w:rPr>
          <w:color w:val="000000"/>
          <w:sz w:val="20"/>
          <w:szCs w:val="20"/>
        </w:rPr>
        <w:t>Uniwersytetu Gdańskiego</w:t>
      </w:r>
    </w:p>
    <w:p w14:paraId="55926140" w14:textId="77777777" w:rsidR="00CD000F" w:rsidRPr="008E138C" w:rsidRDefault="00CD000F" w:rsidP="00CD000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ul. Bażyńskiego 8</w:t>
      </w:r>
    </w:p>
    <w:p w14:paraId="6BA9AA7D" w14:textId="77777777" w:rsidR="00CD000F" w:rsidRPr="008E138C" w:rsidRDefault="00CD000F" w:rsidP="00CD000F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80-309</w:t>
      </w:r>
      <w:r w:rsidRPr="008E138C">
        <w:rPr>
          <w:color w:val="000000"/>
          <w:sz w:val="20"/>
          <w:szCs w:val="20"/>
          <w:lang w:val="en-US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8E138C">
            <w:rPr>
              <w:color w:val="000000"/>
              <w:sz w:val="20"/>
              <w:szCs w:val="20"/>
              <w:lang w:val="en-US"/>
            </w:rPr>
            <w:t>Gdańsk</w:t>
          </w:r>
        </w:smartTag>
      </w:smartTag>
    </w:p>
    <w:p w14:paraId="66FE803C" w14:textId="77777777" w:rsidR="00CD000F" w:rsidRPr="008E138C" w:rsidRDefault="00CD000F" w:rsidP="00CD000F">
      <w:pPr>
        <w:rPr>
          <w:color w:val="000000"/>
          <w:sz w:val="20"/>
          <w:szCs w:val="20"/>
          <w:lang w:val="en-US"/>
        </w:rPr>
      </w:pPr>
      <w:r w:rsidRPr="008E138C">
        <w:rPr>
          <w:color w:val="000000"/>
          <w:sz w:val="20"/>
          <w:szCs w:val="20"/>
          <w:lang w:val="en-US"/>
        </w:rPr>
        <w:t>tel.: (58) 523 25 84</w:t>
      </w:r>
    </w:p>
    <w:p w14:paraId="4C8A5D54" w14:textId="77777777" w:rsidR="00CD000F" w:rsidRPr="008E138C" w:rsidRDefault="00CD000F" w:rsidP="00CD000F">
      <w:pPr>
        <w:rPr>
          <w:color w:val="000000"/>
          <w:sz w:val="20"/>
          <w:szCs w:val="20"/>
          <w:lang w:val="en-US"/>
        </w:rPr>
      </w:pPr>
      <w:r w:rsidRPr="008E138C">
        <w:rPr>
          <w:color w:val="000000"/>
          <w:sz w:val="20"/>
          <w:szCs w:val="20"/>
          <w:lang w:val="en-US"/>
        </w:rPr>
        <w:t>tel. kom. 725 991 </w:t>
      </w:r>
      <w:r>
        <w:rPr>
          <w:color w:val="000000"/>
          <w:sz w:val="20"/>
          <w:szCs w:val="20"/>
          <w:lang w:val="en-US"/>
        </w:rPr>
        <w:t>100</w:t>
      </w:r>
    </w:p>
    <w:p w14:paraId="732B500E" w14:textId="77777777" w:rsidR="00CD000F" w:rsidRDefault="00CD000F" w:rsidP="00CD000F">
      <w:pPr>
        <w:rPr>
          <w:color w:val="330000"/>
          <w:sz w:val="20"/>
          <w:szCs w:val="20"/>
          <w:lang w:val="en-US"/>
        </w:rPr>
      </w:pPr>
      <w:r w:rsidRPr="008E138C">
        <w:rPr>
          <w:color w:val="000000"/>
          <w:sz w:val="20"/>
          <w:szCs w:val="20"/>
          <w:lang w:val="en-US"/>
        </w:rPr>
        <w:t>e-mail</w:t>
      </w:r>
      <w:r>
        <w:rPr>
          <w:color w:val="000000"/>
          <w:sz w:val="20"/>
          <w:szCs w:val="20"/>
          <w:lang w:val="en-US"/>
        </w:rPr>
        <w:t>:</w:t>
      </w:r>
      <w:r w:rsidRPr="008E138C">
        <w:rPr>
          <w:color w:val="000000"/>
          <w:sz w:val="20"/>
          <w:szCs w:val="20"/>
          <w:lang w:val="en-US"/>
        </w:rPr>
        <w:t xml:space="preserve"> </w:t>
      </w:r>
      <w:hyperlink r:id="rId5" w:history="1">
        <w:r w:rsidRPr="00883B7A">
          <w:rPr>
            <w:rStyle w:val="Hipercze"/>
            <w:sz w:val="20"/>
            <w:szCs w:val="20"/>
            <w:lang w:val="en-US"/>
          </w:rPr>
          <w:t>monika.rogo@ug.edu.pl</w:t>
        </w:r>
      </w:hyperlink>
    </w:p>
    <w:p w14:paraId="5FAB228B" w14:textId="77777777" w:rsidR="00CD000F" w:rsidRPr="008E138C" w:rsidRDefault="00702395" w:rsidP="00CD000F">
      <w:pPr>
        <w:rPr>
          <w:color w:val="000000"/>
          <w:sz w:val="20"/>
          <w:szCs w:val="20"/>
          <w:lang w:val="en-US"/>
        </w:rPr>
      </w:pPr>
      <w:hyperlink r:id="rId6" w:history="1">
        <w:r w:rsidR="00CD000F" w:rsidRPr="008E138C">
          <w:rPr>
            <w:rStyle w:val="Hipercze"/>
            <w:sz w:val="20"/>
            <w:szCs w:val="20"/>
            <w:lang w:val="en-US"/>
          </w:rPr>
          <w:t>http://www.ug.edu.pl/pl</w:t>
        </w:r>
      </w:hyperlink>
    </w:p>
    <w:p w14:paraId="43591945" w14:textId="77777777" w:rsidR="00CD000F" w:rsidRPr="008E138C" w:rsidRDefault="00CD000F" w:rsidP="00CD000F">
      <w:pPr>
        <w:rPr>
          <w:color w:val="330000"/>
          <w:sz w:val="20"/>
          <w:szCs w:val="20"/>
          <w:lang w:val="en-US"/>
        </w:rPr>
      </w:pPr>
    </w:p>
    <w:p w14:paraId="4C2B3FB0" w14:textId="77777777" w:rsidR="00CD000F" w:rsidRPr="008E138C" w:rsidRDefault="00CD000F" w:rsidP="00CD000F">
      <w:pPr>
        <w:rPr>
          <w:sz w:val="20"/>
          <w:szCs w:val="20"/>
          <w:lang w:val="en-US"/>
        </w:rPr>
      </w:pPr>
    </w:p>
    <w:p w14:paraId="323711B0" w14:textId="2AD6C16E" w:rsidR="00CD000F" w:rsidRPr="00CD000F" w:rsidRDefault="00CD000F" w:rsidP="00CD000F">
      <w:pPr>
        <w:autoSpaceDN w:val="0"/>
        <w:rPr>
          <w:lang w:eastAsia="pl-PL"/>
        </w:rPr>
      </w:pPr>
      <w:r w:rsidRPr="00CD000F">
        <w:rPr>
          <w:lang w:eastAsia="pl-PL"/>
        </w:rPr>
        <w:t xml:space="preserve">Gdańsk </w:t>
      </w:r>
      <w:r w:rsidR="00E42A2C">
        <w:rPr>
          <w:lang w:eastAsia="pl-PL"/>
        </w:rPr>
        <w:t>9</w:t>
      </w:r>
      <w:r w:rsidRPr="00CD000F">
        <w:rPr>
          <w:lang w:eastAsia="pl-PL"/>
        </w:rPr>
        <w:t>.12.2019</w:t>
      </w:r>
    </w:p>
    <w:p w14:paraId="05AE631C" w14:textId="77777777" w:rsidR="00CD000F" w:rsidRDefault="00CD000F" w:rsidP="00CD000F">
      <w:pPr>
        <w:autoSpaceDN w:val="0"/>
        <w:rPr>
          <w:b/>
          <w:bCs/>
          <w:lang w:eastAsia="pl-PL"/>
        </w:rPr>
      </w:pPr>
    </w:p>
    <w:p w14:paraId="0E1CD84E" w14:textId="77777777" w:rsidR="00CD000F" w:rsidRPr="00CD000F" w:rsidRDefault="00CD000F" w:rsidP="00CD000F">
      <w:pPr>
        <w:autoSpaceDN w:val="0"/>
        <w:jc w:val="center"/>
        <w:rPr>
          <w:b/>
          <w:bCs/>
          <w:sz w:val="24"/>
          <w:szCs w:val="24"/>
          <w:lang w:eastAsia="pl-PL"/>
        </w:rPr>
      </w:pPr>
      <w:r w:rsidRPr="00CD000F">
        <w:rPr>
          <w:b/>
          <w:bCs/>
          <w:sz w:val="24"/>
          <w:szCs w:val="24"/>
          <w:lang w:eastAsia="pl-PL"/>
        </w:rPr>
        <w:t>Informacja prasowa</w:t>
      </w:r>
    </w:p>
    <w:p w14:paraId="03A2E57B" w14:textId="77777777" w:rsidR="00CD000F" w:rsidRPr="00CD000F" w:rsidRDefault="00CD000F" w:rsidP="00CD000F">
      <w:pPr>
        <w:autoSpaceDN w:val="0"/>
        <w:jc w:val="center"/>
        <w:rPr>
          <w:b/>
          <w:bCs/>
          <w:sz w:val="24"/>
          <w:szCs w:val="24"/>
          <w:lang w:eastAsia="pl-PL"/>
        </w:rPr>
      </w:pPr>
    </w:p>
    <w:p w14:paraId="0EA70F16" w14:textId="2C03BA71" w:rsidR="00CD000F" w:rsidRDefault="00E42A2C" w:rsidP="00CD000F">
      <w:pPr>
        <w:autoSpaceDN w:val="0"/>
        <w:jc w:val="center"/>
        <w:rPr>
          <w:b/>
          <w:bCs/>
          <w:sz w:val="24"/>
          <w:szCs w:val="24"/>
          <w:lang w:eastAsia="pl-PL"/>
        </w:rPr>
      </w:pPr>
      <w:r w:rsidRPr="00E42A2C">
        <w:rPr>
          <w:b/>
          <w:bCs/>
          <w:sz w:val="24"/>
          <w:szCs w:val="24"/>
          <w:lang w:eastAsia="pl-PL"/>
        </w:rPr>
        <w:t>UG z nominacją do nagrody ELSEVIER Research Impact Leaders Award 2019</w:t>
      </w:r>
    </w:p>
    <w:p w14:paraId="26144C21" w14:textId="77777777" w:rsidR="00E42A2C" w:rsidRPr="003A1F25" w:rsidRDefault="00E42A2C" w:rsidP="00CD000F">
      <w:pPr>
        <w:autoSpaceDN w:val="0"/>
        <w:jc w:val="center"/>
        <w:rPr>
          <w:lang w:eastAsia="pl-PL"/>
        </w:rPr>
      </w:pPr>
    </w:p>
    <w:p w14:paraId="0CF4258D" w14:textId="1B68DA6A" w:rsidR="003A1F25" w:rsidRPr="003A1F25" w:rsidRDefault="003A1F25" w:rsidP="003A1F25">
      <w:pPr>
        <w:autoSpaceDN w:val="0"/>
        <w:rPr>
          <w:b/>
          <w:bCs/>
          <w:lang w:eastAsia="pl-PL"/>
        </w:rPr>
      </w:pPr>
      <w:r w:rsidRPr="003A1F25">
        <w:rPr>
          <w:b/>
          <w:bCs/>
          <w:lang w:eastAsia="pl-PL"/>
        </w:rPr>
        <w:t xml:space="preserve">Uniwersytet Gdański </w:t>
      </w:r>
      <w:r w:rsidRPr="003A1F25">
        <w:rPr>
          <w:b/>
          <w:bCs/>
          <w:lang w:eastAsia="pl-PL"/>
        </w:rPr>
        <w:t xml:space="preserve">otrzymał nominację do </w:t>
      </w:r>
      <w:r w:rsidRPr="003A1F25">
        <w:rPr>
          <w:b/>
          <w:bCs/>
          <w:lang w:eastAsia="pl-PL"/>
        </w:rPr>
        <w:t>nagrody ELSEVIER Research Impact Leaders Award 2019</w:t>
      </w:r>
      <w:r w:rsidRPr="003A1F25">
        <w:rPr>
          <w:b/>
          <w:bCs/>
          <w:lang w:eastAsia="pl-PL"/>
        </w:rPr>
        <w:t xml:space="preserve"> w</w:t>
      </w:r>
      <w:r w:rsidRPr="003A1F25">
        <w:rPr>
          <w:b/>
          <w:bCs/>
          <w:lang w:eastAsia="pl-PL"/>
        </w:rPr>
        <w:t xml:space="preserve"> kategorii nauk humanistycznych (Humanities)</w:t>
      </w:r>
      <w:r w:rsidRPr="003A1F25">
        <w:rPr>
          <w:b/>
          <w:bCs/>
          <w:lang w:eastAsia="pl-PL"/>
        </w:rPr>
        <w:t xml:space="preserve">. Celem konkursu </w:t>
      </w:r>
      <w:r w:rsidRPr="003A1F25">
        <w:rPr>
          <w:b/>
          <w:bCs/>
          <w:lang w:eastAsia="pl-PL"/>
        </w:rPr>
        <w:t>jest wskazanie i wyróżnienie uczelni, których najnowsze (z lat 2016-2018) prace naukowe mają największy wpływ na postrzegalność (visibility) polskiej nauki na świecie. Nagroda promuje wysoką jakość badań naukowych i ich umiędzynarodowienie.</w:t>
      </w:r>
    </w:p>
    <w:p w14:paraId="0D5144F4" w14:textId="77777777" w:rsidR="003A1F25" w:rsidRPr="003A1F25" w:rsidRDefault="003A1F25" w:rsidP="003A1F25">
      <w:pPr>
        <w:autoSpaceDN w:val="0"/>
        <w:rPr>
          <w:lang w:eastAsia="pl-PL"/>
        </w:rPr>
      </w:pPr>
    </w:p>
    <w:p w14:paraId="01CF0280" w14:textId="77777777" w:rsidR="003A1F25" w:rsidRPr="003A1F25" w:rsidRDefault="003A1F25" w:rsidP="003A1F25">
      <w:pPr>
        <w:autoSpaceDN w:val="0"/>
        <w:rPr>
          <w:lang w:eastAsia="pl-PL"/>
        </w:rPr>
      </w:pPr>
      <w:r w:rsidRPr="003A1F25">
        <w:rPr>
          <w:lang w:eastAsia="pl-PL"/>
        </w:rPr>
        <w:t>Kapituła Nagrody bierze pod uwagę wzrost liczby publikacji w najbardziej prestiżowych czasopismach naukowych, publikacje z udziałem zagranicznych współautorów oraz wskaźnik cytowań w danej dyscyplinie. Nagroda jest przyznawana w sześciu kategoriach: Agricultural Sciences, Engineering and Technology, Natural Sciences, Humanities, Medical Sciences oraz Social Sciences.</w:t>
      </w:r>
    </w:p>
    <w:p w14:paraId="7D9F86A8" w14:textId="77777777" w:rsidR="003A1F25" w:rsidRPr="003A1F25" w:rsidRDefault="003A1F25" w:rsidP="003A1F25">
      <w:pPr>
        <w:autoSpaceDN w:val="0"/>
        <w:rPr>
          <w:lang w:eastAsia="pl-PL"/>
        </w:rPr>
      </w:pPr>
    </w:p>
    <w:p w14:paraId="6BFDCC49" w14:textId="77777777" w:rsidR="003A1F25" w:rsidRPr="003A1F25" w:rsidRDefault="003A1F25" w:rsidP="003A1F25">
      <w:pPr>
        <w:autoSpaceDN w:val="0"/>
        <w:rPr>
          <w:lang w:eastAsia="pl-PL"/>
        </w:rPr>
      </w:pPr>
      <w:r w:rsidRPr="003A1F25">
        <w:rPr>
          <w:lang w:eastAsia="pl-PL"/>
        </w:rPr>
        <w:t>Nagrody wręczono w Warszawie na uroczystej gali, podczas czwartej konferencji z cyklu „Polskie uczelnie w światowej perspektywie - Rankingi a strategiczne zarządzanie szkołą wyższą”. Konferencja zorganizowana została przez Fundację Edukacyjną "Perspektywy" w ramach programu „International Visibility Project” prowadzonego wspólnie z Ministerstwem Nauki i Szkolnictwa Wyższego oraz Konferencją Rektorów Akademickich Szkół Polskich. Uniwersytet Gdański reprezentował i wyróżnienie odebrał Prorektor ds. Rozwoju i Współpracy z Gospodarką prof. dr hab. Krzysztof Bielawski.</w:t>
      </w:r>
    </w:p>
    <w:p w14:paraId="0292FF64" w14:textId="77777777" w:rsidR="003A1F25" w:rsidRPr="003A1F25" w:rsidRDefault="003A1F25" w:rsidP="003A1F25">
      <w:pPr>
        <w:autoSpaceDN w:val="0"/>
        <w:rPr>
          <w:lang w:eastAsia="pl-PL"/>
        </w:rPr>
      </w:pPr>
    </w:p>
    <w:p w14:paraId="67B11E4A" w14:textId="3FBE0BFC" w:rsidR="00CD000F" w:rsidRPr="003A1F25" w:rsidRDefault="003A1F25" w:rsidP="003A1F25">
      <w:pPr>
        <w:autoSpaceDN w:val="0"/>
        <w:rPr>
          <w:i/>
          <w:iCs/>
          <w:lang w:eastAsia="pl-PL"/>
        </w:rPr>
      </w:pPr>
      <w:r w:rsidRPr="003A1F25">
        <w:rPr>
          <w:lang w:eastAsia="pl-PL"/>
        </w:rPr>
        <w:t xml:space="preserve">W kategorii nauk humanistycznych (Humanities) </w:t>
      </w:r>
      <w:r w:rsidR="00702395">
        <w:rPr>
          <w:lang w:eastAsia="pl-PL"/>
        </w:rPr>
        <w:t xml:space="preserve">wygrał </w:t>
      </w:r>
      <w:r w:rsidRPr="003A1F25">
        <w:rPr>
          <w:lang w:eastAsia="pl-PL"/>
        </w:rPr>
        <w:t>SWPS Uniwersytet Humanistycznospołeczny. W gronie nominowanych, poza Uniwersytetem Gdańskim, znalazł</w:t>
      </w:r>
      <w:r w:rsidR="00702395">
        <w:rPr>
          <w:lang w:eastAsia="pl-PL"/>
        </w:rPr>
        <w:t>y</w:t>
      </w:r>
      <w:bookmarkStart w:id="0" w:name="_GoBack"/>
      <w:bookmarkEnd w:id="0"/>
      <w:r w:rsidRPr="003A1F25">
        <w:rPr>
          <w:lang w:eastAsia="pl-PL"/>
        </w:rPr>
        <w:t xml:space="preserve"> się Uniwersytet Mikołaja Kopernika w Toruniu oraz Uniwersytet Wrocławski.</w:t>
      </w:r>
    </w:p>
    <w:p w14:paraId="10E3FD2A" w14:textId="77777777" w:rsidR="00D82DCC" w:rsidRDefault="00D82DCC" w:rsidP="00CD000F"/>
    <w:sectPr w:rsidR="00D82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48A0"/>
    <w:multiLevelType w:val="multilevel"/>
    <w:tmpl w:val="D5F0D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00F"/>
    <w:rsid w:val="003A1F25"/>
    <w:rsid w:val="00702395"/>
    <w:rsid w:val="00B96504"/>
    <w:rsid w:val="00CD000F"/>
    <w:rsid w:val="00D82DCC"/>
    <w:rsid w:val="00E4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A5FEB0A"/>
  <w15:chartTrackingRefBased/>
  <w15:docId w15:val="{9563EEB1-8941-435C-AE67-EE103C48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000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D00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8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g.edu.pl/pl" TargetMode="External"/><Relationship Id="rId5" Type="http://schemas.openxmlformats.org/officeDocument/2006/relationships/hyperlink" Target="mailto:monika.rogo@ug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3651848D</Template>
  <TotalTime>15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Czechowska-Derkacz</dc:creator>
  <cp:keywords/>
  <dc:description/>
  <cp:lastModifiedBy>Monika Rogo</cp:lastModifiedBy>
  <cp:revision>6</cp:revision>
  <dcterms:created xsi:type="dcterms:W3CDTF">2019-12-02T11:29:00Z</dcterms:created>
  <dcterms:modified xsi:type="dcterms:W3CDTF">2019-12-11T11:45:00Z</dcterms:modified>
</cp:coreProperties>
</file>