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8E5E5" w14:textId="77777777" w:rsidR="007F4B57" w:rsidRDefault="00271873">
      <w:pPr>
        <w:pStyle w:val="Standard"/>
        <w:spacing w:after="0" w:line="240" w:lineRule="auto"/>
        <w:ind w:left="6372"/>
        <w:jc w:val="both"/>
      </w:pPr>
      <w:r>
        <w:rPr>
          <w:b/>
          <w:bCs/>
          <w:smallCaps/>
          <w:noProof/>
        </w:rPr>
        <w:drawing>
          <wp:inline distT="0" distB="0" distL="0" distR="0" wp14:anchorId="0202B849" wp14:editId="3D648A9B">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14:paraId="6E081657" w14:textId="57281393" w:rsidR="007F4B57" w:rsidRDefault="002A4928">
      <w:pPr>
        <w:pStyle w:val="Standard"/>
        <w:spacing w:after="0"/>
        <w:rPr>
          <w:rFonts w:eastAsia="Calibri"/>
          <w:color w:val="000000"/>
          <w:sz w:val="20"/>
          <w:szCs w:val="20"/>
          <w:lang w:eastAsia="en-US"/>
        </w:rPr>
      </w:pPr>
      <w:r>
        <w:rPr>
          <w:rFonts w:eastAsia="Calibri"/>
          <w:color w:val="000000"/>
          <w:sz w:val="20"/>
          <w:szCs w:val="20"/>
          <w:lang w:eastAsia="en-US"/>
        </w:rPr>
        <w:t>Monika Rogo</w:t>
      </w:r>
      <w:r>
        <w:rPr>
          <w:rFonts w:eastAsia="Calibri"/>
          <w:color w:val="000000"/>
          <w:sz w:val="20"/>
          <w:szCs w:val="20"/>
          <w:lang w:eastAsia="en-US"/>
        </w:rPr>
        <w:br/>
      </w:r>
      <w:r w:rsidR="00092709">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14:paraId="474DEF3B"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14:paraId="13DF8C5E" w14:textId="77777777"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14:paraId="0218B523" w14:textId="5947C2D6"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14:paraId="0AC556DF" w14:textId="626E37DA" w:rsidR="007F4B57" w:rsidRPr="00A24B88" w:rsidRDefault="006037EB">
      <w:pPr>
        <w:pStyle w:val="Standard"/>
        <w:spacing w:after="0"/>
        <w:rPr>
          <w:lang w:val="de-DE"/>
        </w:rPr>
      </w:pPr>
      <w:proofErr w:type="spellStart"/>
      <w:r w:rsidRPr="00A24B88">
        <w:rPr>
          <w:rFonts w:eastAsia="Calibri"/>
          <w:color w:val="000000"/>
          <w:sz w:val="20"/>
          <w:szCs w:val="20"/>
          <w:lang w:val="de-DE" w:eastAsia="en-US"/>
        </w:rPr>
        <w:t>e-mail</w:t>
      </w:r>
      <w:proofErr w:type="spellEnd"/>
      <w:r w:rsidR="008F0175" w:rsidRPr="00A24B88">
        <w:rPr>
          <w:rFonts w:eastAsia="Calibri"/>
          <w:color w:val="000000"/>
          <w:sz w:val="20"/>
          <w:szCs w:val="20"/>
          <w:lang w:val="de-DE" w:eastAsia="en-US"/>
        </w:rPr>
        <w:t>:</w:t>
      </w:r>
      <w:r w:rsidR="00043A4F">
        <w:rPr>
          <w:rFonts w:eastAsia="Calibri"/>
          <w:color w:val="000000"/>
          <w:sz w:val="20"/>
          <w:szCs w:val="20"/>
          <w:lang w:val="de-DE" w:eastAsia="en-US"/>
        </w:rPr>
        <w:t xml:space="preserve"> </w:t>
      </w:r>
      <w:hyperlink r:id="rId8" w:history="1">
        <w:r w:rsidRPr="00A24B88">
          <w:rPr>
            <w:rFonts w:eastAsia="Calibri"/>
            <w:color w:val="0000FF"/>
            <w:sz w:val="20"/>
            <w:szCs w:val="20"/>
            <w:u w:val="single"/>
            <w:lang w:val="de-DE" w:eastAsia="en-US"/>
          </w:rPr>
          <w:t>monika.rogo@ug.edu.pl</w:t>
        </w:r>
      </w:hyperlink>
    </w:p>
    <w:p w14:paraId="4FA268B1" w14:textId="3A05DA69" w:rsidR="007F4B57" w:rsidRPr="00A24B88" w:rsidRDefault="000758B0">
      <w:pPr>
        <w:pStyle w:val="Standard"/>
        <w:spacing w:after="0"/>
        <w:rPr>
          <w:lang w:val="de-DE"/>
        </w:rPr>
      </w:pPr>
      <w:hyperlink r:id="rId9" w:history="1">
        <w:r w:rsidR="002A4928" w:rsidRPr="002E2CE2">
          <w:rPr>
            <w:rStyle w:val="Hipercze"/>
            <w:rFonts w:eastAsia="Calibri"/>
            <w:sz w:val="20"/>
            <w:szCs w:val="20"/>
            <w:lang w:val="de-DE" w:eastAsia="en-US"/>
          </w:rPr>
          <w:t>http://www.ug.edu.pl/pl</w:t>
        </w:r>
      </w:hyperlink>
    </w:p>
    <w:p w14:paraId="24972805" w14:textId="77777777" w:rsidR="007F4B57" w:rsidRPr="00A24B88" w:rsidRDefault="007F4B57">
      <w:pPr>
        <w:pStyle w:val="Standard"/>
        <w:spacing w:after="0" w:line="240" w:lineRule="auto"/>
        <w:rPr>
          <w:rFonts w:eastAsia="Calibri"/>
          <w:color w:val="000000"/>
          <w:lang w:val="de-DE" w:eastAsia="en-US"/>
        </w:rPr>
      </w:pPr>
    </w:p>
    <w:p w14:paraId="1CCF950E" w14:textId="04429ECF" w:rsidR="00832C50" w:rsidRDefault="005A362F">
      <w:pPr>
        <w:pStyle w:val="Standard"/>
        <w:spacing w:after="0" w:line="240" w:lineRule="auto"/>
        <w:rPr>
          <w:rFonts w:eastAsia="Calibri"/>
          <w:lang w:eastAsia="en-US"/>
        </w:rPr>
      </w:pPr>
      <w:r>
        <w:rPr>
          <w:rFonts w:eastAsia="Calibri"/>
          <w:lang w:eastAsia="en-US"/>
        </w:rPr>
        <w:t xml:space="preserve">Gdańsk, </w:t>
      </w:r>
      <w:r w:rsidR="00896946">
        <w:rPr>
          <w:rFonts w:eastAsia="Calibri"/>
          <w:lang w:eastAsia="en-US"/>
        </w:rPr>
        <w:t>1</w:t>
      </w:r>
      <w:r w:rsidR="0034664A">
        <w:rPr>
          <w:rFonts w:eastAsia="Calibri"/>
          <w:lang w:eastAsia="en-US"/>
        </w:rPr>
        <w:t>7</w:t>
      </w:r>
      <w:r w:rsidR="00896946">
        <w:rPr>
          <w:rFonts w:eastAsia="Calibri"/>
          <w:lang w:eastAsia="en-US"/>
        </w:rPr>
        <w:t xml:space="preserve"> czerwca</w:t>
      </w:r>
      <w:r w:rsidR="00441E77">
        <w:rPr>
          <w:rFonts w:eastAsia="Calibri"/>
          <w:lang w:eastAsia="en-US"/>
        </w:rPr>
        <w:t xml:space="preserve"> 20</w:t>
      </w:r>
      <w:r w:rsidR="002A4928">
        <w:rPr>
          <w:rFonts w:eastAsia="Calibri"/>
          <w:lang w:eastAsia="en-US"/>
        </w:rPr>
        <w:t>20</w:t>
      </w:r>
    </w:p>
    <w:p w14:paraId="35D036A7" w14:textId="77777777" w:rsidR="00AB543A" w:rsidRDefault="00AB543A">
      <w:pPr>
        <w:pStyle w:val="Standard"/>
        <w:spacing w:after="0" w:line="240" w:lineRule="auto"/>
        <w:rPr>
          <w:b/>
        </w:rPr>
      </w:pPr>
    </w:p>
    <w:p w14:paraId="6295EF35" w14:textId="77777777" w:rsidR="007F4B57" w:rsidRDefault="00800DCD">
      <w:pPr>
        <w:pStyle w:val="Standard"/>
        <w:spacing w:after="0" w:line="240" w:lineRule="auto"/>
        <w:jc w:val="center"/>
        <w:rPr>
          <w:b/>
          <w:sz w:val="24"/>
          <w:szCs w:val="24"/>
        </w:rPr>
      </w:pPr>
      <w:bookmarkStart w:id="0" w:name="_Hlk43274152"/>
      <w:r>
        <w:rPr>
          <w:b/>
          <w:sz w:val="24"/>
          <w:szCs w:val="24"/>
        </w:rPr>
        <w:t>Informacja</w:t>
      </w:r>
      <w:r w:rsidR="006037EB" w:rsidRPr="00826DE3">
        <w:rPr>
          <w:b/>
          <w:sz w:val="24"/>
          <w:szCs w:val="24"/>
        </w:rPr>
        <w:t xml:space="preserve"> prasow</w:t>
      </w:r>
      <w:r>
        <w:rPr>
          <w:b/>
          <w:sz w:val="24"/>
          <w:szCs w:val="24"/>
        </w:rPr>
        <w:t>a</w:t>
      </w:r>
    </w:p>
    <w:p w14:paraId="4E56AF5D" w14:textId="0B0AF310" w:rsidR="00093436" w:rsidRPr="00295D77" w:rsidRDefault="00642199" w:rsidP="00295D77">
      <w:pPr>
        <w:jc w:val="center"/>
        <w:rPr>
          <w:b/>
          <w:bCs/>
          <w:sz w:val="24"/>
          <w:szCs w:val="24"/>
        </w:rPr>
      </w:pPr>
      <w:r>
        <w:rPr>
          <w:b/>
          <w:bCs/>
          <w:sz w:val="24"/>
          <w:szCs w:val="24"/>
        </w:rPr>
        <w:br/>
      </w:r>
      <w:r w:rsidR="00715F51">
        <w:rPr>
          <w:b/>
          <w:bCs/>
          <w:sz w:val="24"/>
          <w:szCs w:val="24"/>
        </w:rPr>
        <w:t xml:space="preserve">Prof. </w:t>
      </w:r>
      <w:r w:rsidR="00B55575">
        <w:rPr>
          <w:b/>
          <w:bCs/>
          <w:sz w:val="24"/>
          <w:szCs w:val="24"/>
        </w:rPr>
        <w:t xml:space="preserve">UG </w:t>
      </w:r>
      <w:r w:rsidR="0029508D" w:rsidRPr="0029508D">
        <w:rPr>
          <w:b/>
          <w:bCs/>
          <w:sz w:val="24"/>
          <w:szCs w:val="24"/>
        </w:rPr>
        <w:t xml:space="preserve">Sylwia Rodziewicz-Motowidło </w:t>
      </w:r>
      <w:r w:rsidR="00293D69">
        <w:rPr>
          <w:b/>
          <w:bCs/>
          <w:sz w:val="24"/>
          <w:szCs w:val="24"/>
        </w:rPr>
        <w:t xml:space="preserve">z grantem </w:t>
      </w:r>
      <w:r w:rsidR="0029508D" w:rsidRPr="0029508D">
        <w:rPr>
          <w:b/>
          <w:bCs/>
          <w:sz w:val="24"/>
          <w:szCs w:val="24"/>
        </w:rPr>
        <w:t>Naukow</w:t>
      </w:r>
      <w:r w:rsidR="0029508D">
        <w:rPr>
          <w:b/>
          <w:bCs/>
          <w:sz w:val="24"/>
          <w:szCs w:val="24"/>
        </w:rPr>
        <w:t>ej</w:t>
      </w:r>
      <w:r w:rsidR="0029508D" w:rsidRPr="0029508D">
        <w:rPr>
          <w:b/>
          <w:bCs/>
          <w:sz w:val="24"/>
          <w:szCs w:val="24"/>
        </w:rPr>
        <w:t xml:space="preserve"> Fundacj</w:t>
      </w:r>
      <w:r w:rsidR="0029508D">
        <w:rPr>
          <w:b/>
          <w:bCs/>
          <w:sz w:val="24"/>
          <w:szCs w:val="24"/>
        </w:rPr>
        <w:t xml:space="preserve">i </w:t>
      </w:r>
      <w:r w:rsidR="0029508D" w:rsidRPr="0029508D">
        <w:rPr>
          <w:b/>
          <w:bCs/>
          <w:sz w:val="24"/>
          <w:szCs w:val="24"/>
        </w:rPr>
        <w:t xml:space="preserve">Polpharmy </w:t>
      </w:r>
      <w:r w:rsidR="00293D69">
        <w:rPr>
          <w:b/>
          <w:bCs/>
          <w:sz w:val="24"/>
          <w:szCs w:val="24"/>
        </w:rPr>
        <w:br/>
        <w:t xml:space="preserve">na projekt </w:t>
      </w:r>
      <w:r w:rsidR="00293D69" w:rsidRPr="00293D69">
        <w:rPr>
          <w:b/>
          <w:bCs/>
          <w:sz w:val="24"/>
          <w:szCs w:val="24"/>
        </w:rPr>
        <w:t>wspierając</w:t>
      </w:r>
      <w:r w:rsidR="00293D69">
        <w:rPr>
          <w:b/>
          <w:bCs/>
          <w:sz w:val="24"/>
          <w:szCs w:val="24"/>
        </w:rPr>
        <w:t>y</w:t>
      </w:r>
      <w:r w:rsidR="00293D69" w:rsidRPr="00293D69">
        <w:rPr>
          <w:b/>
          <w:bCs/>
          <w:sz w:val="24"/>
          <w:szCs w:val="24"/>
        </w:rPr>
        <w:t xml:space="preserve"> terapie przeciwnowotworowe</w:t>
      </w:r>
      <w:r w:rsidR="00F4192D">
        <w:rPr>
          <w:b/>
          <w:bCs/>
          <w:sz w:val="24"/>
          <w:szCs w:val="24"/>
        </w:rPr>
        <w:br/>
      </w:r>
    </w:p>
    <w:p w14:paraId="69BBA9CE" w14:textId="52C4C6BB" w:rsidR="00814156" w:rsidRPr="00814156" w:rsidRDefault="00DB64E8" w:rsidP="00814156">
      <w:pPr>
        <w:widowControl/>
        <w:suppressAutoHyphens w:val="0"/>
        <w:autoSpaceDN/>
        <w:spacing w:line="240" w:lineRule="auto"/>
        <w:jc w:val="both"/>
        <w:textAlignment w:val="auto"/>
        <w:rPr>
          <w:rFonts w:eastAsia="Calibri" w:cs="Times New Roman"/>
          <w:b/>
          <w:bCs/>
          <w:kern w:val="0"/>
        </w:rPr>
      </w:pPr>
      <w:r>
        <w:rPr>
          <w:rFonts w:eastAsia="Calibri" w:cs="Times New Roman"/>
          <w:b/>
          <w:bCs/>
          <w:kern w:val="0"/>
        </w:rPr>
        <w:t xml:space="preserve">Dzisiaj </w:t>
      </w:r>
      <w:r w:rsidR="000E1297">
        <w:rPr>
          <w:rFonts w:eastAsia="Calibri" w:cs="Times New Roman"/>
          <w:b/>
          <w:bCs/>
          <w:kern w:val="0"/>
        </w:rPr>
        <w:t xml:space="preserve">po południu </w:t>
      </w:r>
      <w:r>
        <w:rPr>
          <w:rFonts w:eastAsia="Calibri" w:cs="Times New Roman"/>
          <w:b/>
          <w:bCs/>
          <w:kern w:val="0"/>
        </w:rPr>
        <w:t>odbędzie się g</w:t>
      </w:r>
      <w:r w:rsidRPr="00DB64E8">
        <w:rPr>
          <w:rFonts w:eastAsia="Calibri" w:cs="Times New Roman"/>
          <w:b/>
          <w:bCs/>
          <w:kern w:val="0"/>
        </w:rPr>
        <w:t xml:space="preserve">ala </w:t>
      </w:r>
      <w:r>
        <w:rPr>
          <w:rFonts w:eastAsia="Calibri" w:cs="Times New Roman"/>
          <w:b/>
          <w:bCs/>
          <w:kern w:val="0"/>
        </w:rPr>
        <w:t xml:space="preserve">online </w:t>
      </w:r>
      <w:r w:rsidRPr="00DB64E8">
        <w:rPr>
          <w:rFonts w:eastAsia="Calibri" w:cs="Times New Roman"/>
          <w:b/>
          <w:bCs/>
          <w:kern w:val="0"/>
        </w:rPr>
        <w:t>wręczenia nagród</w:t>
      </w:r>
      <w:r>
        <w:rPr>
          <w:rFonts w:eastAsia="Calibri" w:cs="Times New Roman"/>
          <w:b/>
          <w:bCs/>
          <w:kern w:val="0"/>
        </w:rPr>
        <w:t xml:space="preserve"> w </w:t>
      </w:r>
      <w:r w:rsidR="004A3A71">
        <w:rPr>
          <w:rFonts w:eastAsia="Calibri" w:cs="Times New Roman"/>
          <w:b/>
          <w:bCs/>
          <w:kern w:val="0"/>
        </w:rPr>
        <w:t xml:space="preserve">XVIII </w:t>
      </w:r>
      <w:r w:rsidR="004A3A71" w:rsidRPr="004A3A71">
        <w:rPr>
          <w:rFonts w:eastAsia="Calibri" w:cs="Times New Roman"/>
          <w:b/>
          <w:bCs/>
          <w:kern w:val="0"/>
        </w:rPr>
        <w:t>Konkurs</w:t>
      </w:r>
      <w:r>
        <w:rPr>
          <w:rFonts w:eastAsia="Calibri" w:cs="Times New Roman"/>
          <w:b/>
          <w:bCs/>
          <w:kern w:val="0"/>
        </w:rPr>
        <w:t>ie</w:t>
      </w:r>
      <w:r w:rsidR="004A3A71" w:rsidRPr="004A3A71">
        <w:rPr>
          <w:rFonts w:eastAsia="Calibri" w:cs="Times New Roman"/>
          <w:b/>
          <w:bCs/>
          <w:kern w:val="0"/>
        </w:rPr>
        <w:t xml:space="preserve"> Naukowej Fundacji Polpharmy </w:t>
      </w:r>
      <w:r w:rsidR="002C4DCB" w:rsidRPr="00454B37">
        <w:rPr>
          <w:rFonts w:eastAsia="Calibri" w:cs="Times New Roman"/>
          <w:b/>
          <w:bCs/>
          <w:kern w:val="0"/>
        </w:rPr>
        <w:t xml:space="preserve">na najlepsze projekty badawcze w dziedzinie nauk farmaceutycznych i medycznych. </w:t>
      </w:r>
      <w:r w:rsidR="004A3A71">
        <w:rPr>
          <w:rFonts w:eastAsia="Calibri" w:cs="Times New Roman"/>
          <w:b/>
          <w:bCs/>
          <w:kern w:val="0"/>
        </w:rPr>
        <w:t>Grant na ponad pół miliona złotych otrzymała dr hab.</w:t>
      </w:r>
      <w:r w:rsidR="004A3A71" w:rsidRPr="004A3A71">
        <w:rPr>
          <w:rFonts w:eastAsia="Calibri" w:cs="Times New Roman"/>
          <w:b/>
          <w:bCs/>
          <w:kern w:val="0"/>
        </w:rPr>
        <w:t xml:space="preserve"> Sylwia Rodziewicz-Motowidło</w:t>
      </w:r>
      <w:r w:rsidR="004A3A71">
        <w:rPr>
          <w:rFonts w:eastAsia="Calibri" w:cs="Times New Roman"/>
          <w:b/>
          <w:bCs/>
          <w:kern w:val="0"/>
        </w:rPr>
        <w:t>, prof. UG</w:t>
      </w:r>
      <w:r w:rsidR="00297A8D">
        <w:rPr>
          <w:rFonts w:eastAsia="Calibri" w:cs="Times New Roman"/>
          <w:b/>
          <w:bCs/>
          <w:kern w:val="0"/>
        </w:rPr>
        <w:t>,</w:t>
      </w:r>
      <w:r w:rsidR="004A3A71">
        <w:rPr>
          <w:rFonts w:eastAsia="Calibri" w:cs="Times New Roman"/>
          <w:b/>
          <w:bCs/>
          <w:kern w:val="0"/>
        </w:rPr>
        <w:t xml:space="preserve"> </w:t>
      </w:r>
      <w:r w:rsidR="00814156">
        <w:rPr>
          <w:rFonts w:eastAsia="Calibri" w:cs="Times New Roman"/>
          <w:b/>
          <w:bCs/>
          <w:kern w:val="0"/>
        </w:rPr>
        <w:t>kierownik</w:t>
      </w:r>
      <w:r w:rsidR="004A3A71">
        <w:rPr>
          <w:rFonts w:eastAsia="Calibri" w:cs="Times New Roman"/>
          <w:b/>
          <w:bCs/>
          <w:kern w:val="0"/>
        </w:rPr>
        <w:t xml:space="preserve"> </w:t>
      </w:r>
      <w:r w:rsidR="00814156" w:rsidRPr="00814156">
        <w:rPr>
          <w:rFonts w:eastAsia="Calibri" w:cs="Times New Roman"/>
          <w:b/>
          <w:bCs/>
          <w:kern w:val="0"/>
        </w:rPr>
        <w:t>Katedr</w:t>
      </w:r>
      <w:r w:rsidR="00814156">
        <w:rPr>
          <w:rFonts w:eastAsia="Calibri" w:cs="Times New Roman"/>
          <w:b/>
          <w:bCs/>
          <w:kern w:val="0"/>
        </w:rPr>
        <w:t>y</w:t>
      </w:r>
      <w:r w:rsidR="00814156" w:rsidRPr="00814156">
        <w:rPr>
          <w:rFonts w:eastAsia="Calibri" w:cs="Times New Roman"/>
          <w:b/>
          <w:bCs/>
          <w:kern w:val="0"/>
        </w:rPr>
        <w:t xml:space="preserve"> Chemii Biomedycznej</w:t>
      </w:r>
      <w:r w:rsidR="00297A8D">
        <w:rPr>
          <w:rFonts w:eastAsia="Calibri" w:cs="Times New Roman"/>
          <w:b/>
          <w:bCs/>
          <w:kern w:val="0"/>
        </w:rPr>
        <w:t xml:space="preserve"> </w:t>
      </w:r>
      <w:r w:rsidR="000E1297">
        <w:rPr>
          <w:rFonts w:eastAsia="Calibri" w:cs="Times New Roman"/>
          <w:b/>
          <w:bCs/>
          <w:kern w:val="0"/>
        </w:rPr>
        <w:t xml:space="preserve">Wydziału Chemii Uniwersytetu Gdańskiego </w:t>
      </w:r>
      <w:r w:rsidR="00297A8D">
        <w:rPr>
          <w:rFonts w:eastAsia="Calibri" w:cs="Times New Roman"/>
          <w:b/>
          <w:bCs/>
          <w:kern w:val="0"/>
        </w:rPr>
        <w:t xml:space="preserve">na </w:t>
      </w:r>
      <w:r w:rsidR="0034664A">
        <w:rPr>
          <w:rFonts w:eastAsia="Calibri" w:cs="Times New Roman"/>
          <w:b/>
          <w:bCs/>
          <w:kern w:val="0"/>
        </w:rPr>
        <w:t xml:space="preserve">rozwój </w:t>
      </w:r>
      <w:r w:rsidR="00C50872">
        <w:rPr>
          <w:rFonts w:eastAsia="Calibri" w:cs="Times New Roman"/>
          <w:b/>
          <w:bCs/>
          <w:kern w:val="0"/>
        </w:rPr>
        <w:t xml:space="preserve">kierowanego przez nią </w:t>
      </w:r>
      <w:r w:rsidR="0034664A">
        <w:rPr>
          <w:rFonts w:eastAsia="Calibri" w:cs="Times New Roman"/>
          <w:b/>
          <w:bCs/>
          <w:kern w:val="0"/>
        </w:rPr>
        <w:t xml:space="preserve">projektu wspierającego </w:t>
      </w:r>
      <w:r w:rsidR="0034664A" w:rsidRPr="0034664A">
        <w:rPr>
          <w:rFonts w:eastAsia="Calibri" w:cs="Times New Roman"/>
          <w:b/>
          <w:bCs/>
          <w:kern w:val="0"/>
        </w:rPr>
        <w:t>terapi</w:t>
      </w:r>
      <w:r w:rsidR="0034664A">
        <w:rPr>
          <w:rFonts w:eastAsia="Calibri" w:cs="Times New Roman"/>
          <w:b/>
          <w:bCs/>
          <w:kern w:val="0"/>
        </w:rPr>
        <w:t>e</w:t>
      </w:r>
      <w:r w:rsidR="0034664A" w:rsidRPr="0034664A">
        <w:rPr>
          <w:rFonts w:eastAsia="Calibri" w:cs="Times New Roman"/>
          <w:b/>
          <w:bCs/>
          <w:kern w:val="0"/>
        </w:rPr>
        <w:t xml:space="preserve"> przeciwnowotworow</w:t>
      </w:r>
      <w:r w:rsidR="0034664A">
        <w:rPr>
          <w:rFonts w:eastAsia="Calibri" w:cs="Times New Roman"/>
          <w:b/>
          <w:bCs/>
          <w:kern w:val="0"/>
        </w:rPr>
        <w:t xml:space="preserve">e. </w:t>
      </w:r>
    </w:p>
    <w:p w14:paraId="09DFFA5A" w14:textId="6B3C692F" w:rsidR="00994359" w:rsidRPr="00994359" w:rsidRDefault="00994359" w:rsidP="00994359">
      <w:pPr>
        <w:widowControl/>
        <w:suppressAutoHyphens w:val="0"/>
        <w:autoSpaceDN/>
        <w:spacing w:after="0" w:line="240" w:lineRule="auto"/>
        <w:jc w:val="both"/>
        <w:textAlignment w:val="auto"/>
        <w:rPr>
          <w:rFonts w:eastAsia="Calibri" w:cs="Times New Roman"/>
          <w:kern w:val="0"/>
        </w:rPr>
      </w:pPr>
      <w:r w:rsidRPr="00994359">
        <w:rPr>
          <w:rFonts w:eastAsia="Calibri" w:cs="Times New Roman"/>
          <w:kern w:val="0"/>
        </w:rPr>
        <w:t>Tematem przewodnim tegorocznej</w:t>
      </w:r>
      <w:r w:rsidR="00946ECC">
        <w:rPr>
          <w:rFonts w:eastAsia="Calibri" w:cs="Times New Roman"/>
          <w:kern w:val="0"/>
        </w:rPr>
        <w:t xml:space="preserve"> </w:t>
      </w:r>
      <w:r w:rsidRPr="00994359">
        <w:rPr>
          <w:rFonts w:eastAsia="Calibri" w:cs="Times New Roman"/>
          <w:kern w:val="0"/>
        </w:rPr>
        <w:t>edycji konkursu jest „Poszukiwanie punktów uchwytu dla terapii celowanej z wykorzystaniem układu immunologicznego oraz poszukiwanie mechanizmów oporności na stosowane obecnie metody immunoterapii". Do konkursu wpłynęło 16 wniosków</w:t>
      </w:r>
      <w:r w:rsidR="00946ECC">
        <w:rPr>
          <w:rFonts w:eastAsia="Calibri" w:cs="Times New Roman"/>
          <w:kern w:val="0"/>
        </w:rPr>
        <w:t xml:space="preserve">, z których 3 </w:t>
      </w:r>
      <w:r w:rsidR="001174C6">
        <w:rPr>
          <w:rFonts w:eastAsia="Calibri" w:cs="Times New Roman"/>
          <w:kern w:val="0"/>
        </w:rPr>
        <w:t>otrzymały</w:t>
      </w:r>
      <w:r w:rsidR="00946ECC">
        <w:rPr>
          <w:rFonts w:eastAsia="Calibri" w:cs="Times New Roman"/>
          <w:kern w:val="0"/>
        </w:rPr>
        <w:t xml:space="preserve"> granty </w:t>
      </w:r>
      <w:r w:rsidR="00D70B6B">
        <w:rPr>
          <w:rFonts w:eastAsia="Calibri" w:cs="Times New Roman"/>
          <w:kern w:val="0"/>
        </w:rPr>
        <w:t>w</w:t>
      </w:r>
      <w:r w:rsidR="00946ECC" w:rsidRPr="00946ECC">
        <w:rPr>
          <w:rFonts w:eastAsia="Calibri" w:cs="Times New Roman"/>
          <w:kern w:val="0"/>
        </w:rPr>
        <w:t xml:space="preserve"> łącznej kwocie 1 627 560 zł.</w:t>
      </w:r>
      <w:r w:rsidR="00946ECC">
        <w:rPr>
          <w:rFonts w:eastAsia="Calibri" w:cs="Times New Roman"/>
          <w:kern w:val="0"/>
        </w:rPr>
        <w:t xml:space="preserve"> </w:t>
      </w:r>
      <w:r w:rsidR="00D70B6B" w:rsidRPr="00D70B6B">
        <w:rPr>
          <w:rFonts w:eastAsia="Calibri" w:cs="Times New Roman"/>
          <w:kern w:val="0"/>
        </w:rPr>
        <w:t>Docenione zosta</w:t>
      </w:r>
      <w:r w:rsidR="00D850F4">
        <w:rPr>
          <w:rFonts w:eastAsia="Calibri" w:cs="Times New Roman"/>
          <w:kern w:val="0"/>
        </w:rPr>
        <w:t>ły</w:t>
      </w:r>
      <w:r w:rsidR="00D70B6B" w:rsidRPr="00D70B6B">
        <w:rPr>
          <w:rFonts w:eastAsia="Calibri" w:cs="Times New Roman"/>
          <w:kern w:val="0"/>
        </w:rPr>
        <w:t xml:space="preserve"> najlepsze projekty badawcze w dziedzinie nauk farmaceutycznych i medycznych. </w:t>
      </w:r>
      <w:r w:rsidRPr="00994359">
        <w:rPr>
          <w:rFonts w:eastAsia="Calibri" w:cs="Times New Roman"/>
          <w:kern w:val="0"/>
        </w:rPr>
        <w:t xml:space="preserve">Laureatami XVIII edycji konkursu </w:t>
      </w:r>
      <w:r w:rsidR="00D850F4">
        <w:rPr>
          <w:rFonts w:eastAsia="Calibri" w:cs="Times New Roman"/>
          <w:kern w:val="0"/>
        </w:rPr>
        <w:t>zostali</w:t>
      </w:r>
      <w:r w:rsidRPr="00994359">
        <w:rPr>
          <w:rFonts w:eastAsia="Calibri" w:cs="Times New Roman"/>
          <w:kern w:val="0"/>
        </w:rPr>
        <w:t xml:space="preserve">: </w:t>
      </w:r>
      <w:r w:rsidRPr="00994359">
        <w:rPr>
          <w:rFonts w:eastAsia="Calibri" w:cs="Times New Roman"/>
          <w:b/>
          <w:bCs/>
          <w:kern w:val="0"/>
        </w:rPr>
        <w:t xml:space="preserve">prof. </w:t>
      </w:r>
      <w:r w:rsidR="00B20C10">
        <w:rPr>
          <w:rFonts w:eastAsia="Calibri" w:cs="Times New Roman"/>
          <w:b/>
          <w:bCs/>
          <w:kern w:val="0"/>
        </w:rPr>
        <w:t xml:space="preserve">dr hab. </w:t>
      </w:r>
      <w:r w:rsidRPr="00994359">
        <w:rPr>
          <w:rFonts w:eastAsia="Calibri" w:cs="Times New Roman"/>
          <w:b/>
          <w:bCs/>
          <w:kern w:val="0"/>
        </w:rPr>
        <w:t>Piotr Dzięgiel</w:t>
      </w:r>
      <w:r w:rsidRPr="00994359">
        <w:rPr>
          <w:rFonts w:eastAsia="Calibri" w:cs="Times New Roman"/>
          <w:kern w:val="0"/>
        </w:rPr>
        <w:t xml:space="preserve"> z Zakładu Histologii i Embriologii, Katedry Morfologii i Embriologii Człowieka, Uniwersytetu Medycznego we Wrocławiu, </w:t>
      </w:r>
      <w:r w:rsidRPr="00994359">
        <w:rPr>
          <w:rFonts w:eastAsia="Calibri" w:cs="Times New Roman"/>
          <w:b/>
          <w:bCs/>
          <w:kern w:val="0"/>
        </w:rPr>
        <w:t>dr Małgorzata Opydo-Chanek</w:t>
      </w:r>
      <w:r w:rsidRPr="00994359">
        <w:rPr>
          <w:rFonts w:eastAsia="Calibri" w:cs="Times New Roman"/>
          <w:kern w:val="0"/>
        </w:rPr>
        <w:t xml:space="preserve"> z Zakładu Hematologii Eksperymentalnej Instytutu Zoologii i Badań Biomedycznych Wydziału Biologii Uniwersytetu Jagiellońskiego w</w:t>
      </w:r>
      <w:r>
        <w:rPr>
          <w:rFonts w:eastAsia="Calibri" w:cs="Times New Roman"/>
          <w:kern w:val="0"/>
        </w:rPr>
        <w:t xml:space="preserve"> Krakowie </w:t>
      </w:r>
      <w:r w:rsidRPr="00994359">
        <w:rPr>
          <w:rFonts w:eastAsia="Calibri" w:cs="Times New Roman"/>
          <w:kern w:val="0"/>
        </w:rPr>
        <w:t xml:space="preserve">oraz </w:t>
      </w:r>
      <w:r w:rsidR="00583C90">
        <w:rPr>
          <w:rFonts w:eastAsia="Calibri" w:cs="Times New Roman"/>
          <w:b/>
          <w:bCs/>
          <w:kern w:val="0"/>
        </w:rPr>
        <w:t>dr hab.</w:t>
      </w:r>
      <w:r w:rsidRPr="00994359">
        <w:rPr>
          <w:rFonts w:eastAsia="Calibri" w:cs="Times New Roman"/>
          <w:b/>
          <w:bCs/>
          <w:kern w:val="0"/>
        </w:rPr>
        <w:t xml:space="preserve"> Sylwia Rodziewicz-Motowidło</w:t>
      </w:r>
      <w:r w:rsidR="00583C90">
        <w:rPr>
          <w:rFonts w:eastAsia="Calibri" w:cs="Times New Roman"/>
          <w:b/>
          <w:bCs/>
          <w:kern w:val="0"/>
        </w:rPr>
        <w:t>, prof. UG</w:t>
      </w:r>
      <w:r w:rsidRPr="00994359">
        <w:rPr>
          <w:rFonts w:eastAsia="Calibri" w:cs="Times New Roman"/>
          <w:kern w:val="0"/>
        </w:rPr>
        <w:t xml:space="preserve"> z Katedry Chemii Biomedycznej Wydziału Chemii Uniwersytetu Gdańskiego.</w:t>
      </w:r>
    </w:p>
    <w:p w14:paraId="08A44088" w14:textId="155BD6A7" w:rsidR="00994359" w:rsidRDefault="00994359" w:rsidP="003C3498">
      <w:pPr>
        <w:widowControl/>
        <w:suppressAutoHyphens w:val="0"/>
        <w:autoSpaceDN/>
        <w:spacing w:after="0" w:line="240" w:lineRule="auto"/>
        <w:jc w:val="both"/>
        <w:textAlignment w:val="auto"/>
        <w:rPr>
          <w:rFonts w:eastAsia="Calibri" w:cs="Times New Roman"/>
          <w:kern w:val="0"/>
        </w:rPr>
      </w:pPr>
    </w:p>
    <w:p w14:paraId="55E49316" w14:textId="283EE8E5" w:rsidR="00BF292A" w:rsidRDefault="007018EF" w:rsidP="007F229D">
      <w:pPr>
        <w:widowControl/>
        <w:suppressAutoHyphens w:val="0"/>
        <w:autoSpaceDN/>
        <w:spacing w:after="0" w:line="240" w:lineRule="auto"/>
        <w:jc w:val="both"/>
        <w:textAlignment w:val="auto"/>
        <w:rPr>
          <w:rFonts w:eastAsia="Calibri" w:cs="Times New Roman"/>
          <w:kern w:val="0"/>
        </w:rPr>
      </w:pPr>
      <w:r>
        <w:rPr>
          <w:rFonts w:eastAsia="Calibri" w:cs="Times New Roman"/>
          <w:b/>
          <w:bCs/>
          <w:kern w:val="0"/>
        </w:rPr>
        <w:t>P</w:t>
      </w:r>
      <w:r w:rsidRPr="007018EF">
        <w:rPr>
          <w:rFonts w:eastAsia="Calibri" w:cs="Times New Roman"/>
          <w:b/>
          <w:bCs/>
          <w:kern w:val="0"/>
        </w:rPr>
        <w:t xml:space="preserve">rof. </w:t>
      </w:r>
      <w:r>
        <w:rPr>
          <w:rFonts w:eastAsia="Calibri" w:cs="Times New Roman"/>
          <w:b/>
          <w:bCs/>
          <w:kern w:val="0"/>
        </w:rPr>
        <w:t xml:space="preserve">UG </w:t>
      </w:r>
      <w:r w:rsidRPr="007018EF">
        <w:rPr>
          <w:rFonts w:eastAsia="Calibri" w:cs="Times New Roman"/>
          <w:b/>
          <w:bCs/>
          <w:kern w:val="0"/>
        </w:rPr>
        <w:t>Sylwia Rodziewicz-Motowidło</w:t>
      </w:r>
      <w:r w:rsidR="00686C8F">
        <w:rPr>
          <w:rFonts w:eastAsia="Calibri" w:cs="Times New Roman"/>
          <w:kern w:val="0"/>
        </w:rPr>
        <w:t xml:space="preserve"> </w:t>
      </w:r>
      <w:r w:rsidRPr="00C37774">
        <w:rPr>
          <w:rFonts w:eastAsia="Calibri" w:cs="Times New Roman"/>
          <w:b/>
          <w:bCs/>
          <w:kern w:val="0"/>
        </w:rPr>
        <w:t xml:space="preserve">otrzymała finansowanie w wysokości 539 280 zł na </w:t>
      </w:r>
      <w:r w:rsidR="00C77300" w:rsidRPr="00C37774">
        <w:rPr>
          <w:rFonts w:eastAsia="Calibri" w:cs="Times New Roman"/>
          <w:b/>
          <w:bCs/>
          <w:kern w:val="0"/>
        </w:rPr>
        <w:t>projekt „</w:t>
      </w:r>
      <w:proofErr w:type="spellStart"/>
      <w:r w:rsidR="00C77300" w:rsidRPr="00C37774">
        <w:rPr>
          <w:rFonts w:eastAsia="Calibri" w:cs="Times New Roman"/>
          <w:b/>
          <w:bCs/>
          <w:kern w:val="0"/>
        </w:rPr>
        <w:t>Immunomodulatory</w:t>
      </w:r>
      <w:proofErr w:type="spellEnd"/>
      <w:r w:rsidR="00C77300" w:rsidRPr="00C37774">
        <w:rPr>
          <w:rFonts w:eastAsia="Calibri" w:cs="Times New Roman"/>
          <w:b/>
          <w:bCs/>
          <w:kern w:val="0"/>
        </w:rPr>
        <w:t xml:space="preserve"> peptydowe jako inhibitory punktów kontrolnych PD-1/PD-L1 następnej generacji”</w:t>
      </w:r>
      <w:r w:rsidR="005C1A3C" w:rsidRPr="00C37774">
        <w:rPr>
          <w:rFonts w:eastAsia="Calibri" w:cs="Times New Roman"/>
          <w:b/>
          <w:bCs/>
          <w:kern w:val="0"/>
        </w:rPr>
        <w:t xml:space="preserve"> wspierający terapie przeciwnowotworowe.</w:t>
      </w:r>
      <w:r w:rsidR="005C1A3C" w:rsidRPr="005C1A3C">
        <w:rPr>
          <w:rFonts w:eastAsia="Calibri" w:cs="Times New Roman"/>
          <w:kern w:val="0"/>
        </w:rPr>
        <w:t xml:space="preserve"> </w:t>
      </w:r>
      <w:r w:rsidR="00C37774">
        <w:rPr>
          <w:rFonts w:eastAsia="Calibri" w:cs="Times New Roman"/>
          <w:kern w:val="0"/>
        </w:rPr>
        <w:t>Jak podkreśla zespół naukowców pracujący przy projekcie, i</w:t>
      </w:r>
      <w:r w:rsidR="007F229D" w:rsidRPr="007F229D">
        <w:rPr>
          <w:rFonts w:eastAsia="Calibri" w:cs="Times New Roman"/>
          <w:kern w:val="0"/>
        </w:rPr>
        <w:t>stnieje wiele strategii walki z chorobami nowotworowymi, do których zaliczyć można chirurgię, radioterapię czy chemioterapię</w:t>
      </w:r>
      <w:r w:rsidR="00C37774">
        <w:rPr>
          <w:rFonts w:eastAsia="Calibri" w:cs="Times New Roman"/>
          <w:kern w:val="0"/>
        </w:rPr>
        <w:t xml:space="preserve">, ale </w:t>
      </w:r>
      <w:r w:rsidR="007F229D" w:rsidRPr="007F229D">
        <w:rPr>
          <w:rFonts w:eastAsia="Calibri" w:cs="Times New Roman"/>
          <w:kern w:val="0"/>
        </w:rPr>
        <w:t xml:space="preserve">w przypadku niektórych nowotworów żadna z tych metod nie jest skuteczna. W ciągu ostatnich kilku lat immunoterapia onkologiczna oraz tzw. terapie celowane zdominowały sposoby leczenia chorób nowotworowych. </w:t>
      </w:r>
    </w:p>
    <w:p w14:paraId="107950DE" w14:textId="77777777" w:rsidR="00BF292A" w:rsidRDefault="00BF292A" w:rsidP="007F229D">
      <w:pPr>
        <w:widowControl/>
        <w:suppressAutoHyphens w:val="0"/>
        <w:autoSpaceDN/>
        <w:spacing w:after="0" w:line="240" w:lineRule="auto"/>
        <w:jc w:val="both"/>
        <w:textAlignment w:val="auto"/>
        <w:rPr>
          <w:rFonts w:eastAsia="Calibri" w:cs="Times New Roman"/>
          <w:kern w:val="0"/>
        </w:rPr>
      </w:pPr>
    </w:p>
    <w:p w14:paraId="7CA82802" w14:textId="67C58882" w:rsidR="00BF292A" w:rsidRPr="00BF292A" w:rsidRDefault="00BF292A" w:rsidP="007F229D">
      <w:pPr>
        <w:widowControl/>
        <w:suppressAutoHyphens w:val="0"/>
        <w:autoSpaceDN/>
        <w:spacing w:after="0" w:line="240" w:lineRule="auto"/>
        <w:jc w:val="both"/>
        <w:textAlignment w:val="auto"/>
        <w:rPr>
          <w:rFonts w:eastAsia="Calibri" w:cs="Times New Roman"/>
          <w:kern w:val="0"/>
        </w:rPr>
      </w:pPr>
      <w:r w:rsidRPr="00D70648">
        <w:rPr>
          <w:rFonts w:eastAsia="Calibri" w:cs="Times New Roman"/>
          <w:b/>
          <w:bCs/>
          <w:i/>
          <w:iCs/>
          <w:kern w:val="0"/>
        </w:rPr>
        <w:t xml:space="preserve">– </w:t>
      </w:r>
      <w:r w:rsidR="007F229D" w:rsidRPr="00572805">
        <w:rPr>
          <w:rFonts w:eastAsia="Calibri" w:cs="Times New Roman"/>
          <w:i/>
          <w:iCs/>
          <w:kern w:val="0"/>
        </w:rPr>
        <w:t xml:space="preserve">Podstawową zaletą immunoterapii jest to, że nie ma ona bezpośredniego działania cytotoksycznego na komórki nowotworowe, a jedynie stymuluje układ odpornościowy do walki z nimi. W immunoterapiach przeciwnowotworowych wykorzystuje się miedzy innymi blokowanie kompleksów pomiędzy parami receptor – ligand takimi jak: PD-1/PD-L1 przy użyciu przeciwciał. Przeciwciała terapeutyczne </w:t>
      </w:r>
      <w:r w:rsidR="007F229D" w:rsidRPr="00572805">
        <w:rPr>
          <w:rFonts w:eastAsia="Calibri" w:cs="Times New Roman"/>
          <w:i/>
          <w:iCs/>
          <w:kern w:val="0"/>
        </w:rPr>
        <w:lastRenderedPageBreak/>
        <w:t xml:space="preserve">wydłużają czas życia chorych, posiadają jednak swoje wady. Negatywne skutki zastosowania tego typu terapii sprawiają, że poszukuje się wciąż nowych związków, które mogłyby hamować wiązanie się białek receptorowych. Należą do nich między innymi peptydy i </w:t>
      </w:r>
      <w:proofErr w:type="spellStart"/>
      <w:r w:rsidR="007F229D" w:rsidRPr="00572805">
        <w:rPr>
          <w:rFonts w:eastAsia="Calibri" w:cs="Times New Roman"/>
          <w:i/>
          <w:iCs/>
          <w:kern w:val="0"/>
        </w:rPr>
        <w:t>peptydomimetyki</w:t>
      </w:r>
      <w:proofErr w:type="spellEnd"/>
      <w:r w:rsidR="007F229D" w:rsidRPr="00572805">
        <w:rPr>
          <w:rFonts w:eastAsia="Calibri" w:cs="Times New Roman"/>
          <w:i/>
          <w:iCs/>
          <w:kern w:val="0"/>
        </w:rPr>
        <w:t xml:space="preserve">. Peptydy jako terapeutyki posiadają szereg zalet, do których można zaliczyć dobrą skuteczność i wysoką selektywność, jak i bezpieczeństwo stosowania wynikające z poznanego i ściśle określonego szlaku metabolicznego. Peptydy stanowią ponadto bazę wyjściową do projektowania </w:t>
      </w:r>
      <w:proofErr w:type="spellStart"/>
      <w:r w:rsidR="007F229D" w:rsidRPr="00572805">
        <w:rPr>
          <w:rFonts w:eastAsia="Calibri" w:cs="Times New Roman"/>
          <w:i/>
          <w:iCs/>
          <w:kern w:val="0"/>
        </w:rPr>
        <w:t>peptydomimetyków</w:t>
      </w:r>
      <w:proofErr w:type="spellEnd"/>
      <w:r w:rsidR="007F229D" w:rsidRPr="00572805">
        <w:rPr>
          <w:rFonts w:eastAsia="Calibri" w:cs="Times New Roman"/>
          <w:i/>
          <w:iCs/>
          <w:kern w:val="0"/>
        </w:rPr>
        <w:t>, wykazujących większą stabilność w obecności enzymów znajdujących się w płynach ustrojowych, często zwiększoną siłę oddziaływania z celowaną cząsteczką i większą selektywność</w:t>
      </w:r>
      <w:r>
        <w:rPr>
          <w:rFonts w:eastAsia="Calibri" w:cs="Times New Roman"/>
          <w:kern w:val="0"/>
        </w:rPr>
        <w:t xml:space="preserve"> </w:t>
      </w:r>
      <w:r w:rsidRPr="00D70648">
        <w:rPr>
          <w:rFonts w:eastAsia="Calibri" w:cs="Times New Roman"/>
          <w:b/>
          <w:bCs/>
          <w:i/>
          <w:iCs/>
          <w:kern w:val="0"/>
        </w:rPr>
        <w:t>–</w:t>
      </w:r>
      <w:r>
        <w:rPr>
          <w:rFonts w:eastAsia="Calibri" w:cs="Times New Roman"/>
          <w:b/>
          <w:bCs/>
          <w:i/>
          <w:iCs/>
          <w:kern w:val="0"/>
        </w:rPr>
        <w:t xml:space="preserve"> </w:t>
      </w:r>
      <w:r w:rsidR="006539F4" w:rsidRPr="006539F4">
        <w:rPr>
          <w:rFonts w:eastAsia="Calibri" w:cs="Times New Roman"/>
          <w:kern w:val="0"/>
        </w:rPr>
        <w:t>tłumaczy</w:t>
      </w:r>
      <w:r w:rsidR="003C04C7" w:rsidRPr="003C04C7">
        <w:rPr>
          <w:rFonts w:eastAsia="Calibri" w:cs="Times New Roman"/>
          <w:b/>
          <w:bCs/>
          <w:kern w:val="0"/>
        </w:rPr>
        <w:t xml:space="preserve"> </w:t>
      </w:r>
      <w:r w:rsidR="003C04C7">
        <w:rPr>
          <w:rFonts w:eastAsia="Calibri" w:cs="Times New Roman"/>
          <w:b/>
          <w:bCs/>
          <w:kern w:val="0"/>
        </w:rPr>
        <w:t>p</w:t>
      </w:r>
      <w:r w:rsidR="003C04C7" w:rsidRPr="003C04C7">
        <w:rPr>
          <w:rFonts w:eastAsia="Calibri" w:cs="Times New Roman"/>
          <w:b/>
          <w:bCs/>
          <w:kern w:val="0"/>
        </w:rPr>
        <w:t>rof. UG Sylwia Rodziewicz-Motowidło</w:t>
      </w:r>
      <w:r w:rsidR="003C04C7">
        <w:rPr>
          <w:rFonts w:eastAsia="Calibri" w:cs="Times New Roman"/>
          <w:b/>
          <w:bCs/>
          <w:kern w:val="0"/>
        </w:rPr>
        <w:t>.</w:t>
      </w:r>
    </w:p>
    <w:p w14:paraId="4743CFF8" w14:textId="77777777" w:rsidR="00BF292A" w:rsidRDefault="00BF292A" w:rsidP="007F229D">
      <w:pPr>
        <w:widowControl/>
        <w:suppressAutoHyphens w:val="0"/>
        <w:autoSpaceDN/>
        <w:spacing w:after="0" w:line="240" w:lineRule="auto"/>
        <w:jc w:val="both"/>
        <w:textAlignment w:val="auto"/>
        <w:rPr>
          <w:rFonts w:eastAsia="Calibri" w:cs="Times New Roman"/>
          <w:kern w:val="0"/>
        </w:rPr>
      </w:pPr>
    </w:p>
    <w:p w14:paraId="5871EF93" w14:textId="07F1B9C6" w:rsidR="007F229D" w:rsidRDefault="007F229D" w:rsidP="007F229D">
      <w:pPr>
        <w:widowControl/>
        <w:suppressAutoHyphens w:val="0"/>
        <w:autoSpaceDN/>
        <w:spacing w:after="0" w:line="240" w:lineRule="auto"/>
        <w:jc w:val="both"/>
        <w:textAlignment w:val="auto"/>
        <w:rPr>
          <w:rFonts w:eastAsia="Calibri" w:cs="Times New Roman"/>
          <w:kern w:val="0"/>
        </w:rPr>
      </w:pPr>
      <w:r w:rsidRPr="00C524F0">
        <w:rPr>
          <w:rFonts w:eastAsia="Calibri" w:cs="Times New Roman"/>
          <w:b/>
          <w:bCs/>
          <w:kern w:val="0"/>
        </w:rPr>
        <w:t xml:space="preserve">Projekt finansowany przez Naukową Fundację Polpharma będzie polegał na uzyskaniu nowych </w:t>
      </w:r>
      <w:proofErr w:type="spellStart"/>
      <w:r w:rsidRPr="00C524F0">
        <w:rPr>
          <w:rFonts w:eastAsia="Calibri" w:cs="Times New Roman"/>
          <w:b/>
          <w:bCs/>
          <w:kern w:val="0"/>
        </w:rPr>
        <w:t>peptydomimetyków</w:t>
      </w:r>
      <w:proofErr w:type="spellEnd"/>
      <w:r w:rsidRPr="00C524F0">
        <w:rPr>
          <w:rFonts w:eastAsia="Calibri" w:cs="Times New Roman"/>
          <w:b/>
          <w:bCs/>
          <w:kern w:val="0"/>
        </w:rPr>
        <w:t xml:space="preserve"> będących tańszym i bezpieczniejszym odpowiednikiem przeciwciał monoklonalnych obecnie stosowanych w terapiach przeciwnowotworowych.</w:t>
      </w:r>
      <w:r w:rsidRPr="007F229D">
        <w:rPr>
          <w:rFonts w:eastAsia="Calibri" w:cs="Times New Roman"/>
          <w:kern w:val="0"/>
        </w:rPr>
        <w:t xml:space="preserve"> </w:t>
      </w:r>
    </w:p>
    <w:p w14:paraId="4E816118" w14:textId="77777777" w:rsidR="00FD5DC9" w:rsidRPr="007F229D" w:rsidRDefault="00FD5DC9" w:rsidP="007F229D">
      <w:pPr>
        <w:widowControl/>
        <w:suppressAutoHyphens w:val="0"/>
        <w:autoSpaceDN/>
        <w:spacing w:after="0" w:line="240" w:lineRule="auto"/>
        <w:jc w:val="both"/>
        <w:textAlignment w:val="auto"/>
        <w:rPr>
          <w:rFonts w:eastAsia="Calibri" w:cs="Times New Roman"/>
          <w:kern w:val="0"/>
        </w:rPr>
      </w:pPr>
    </w:p>
    <w:p w14:paraId="2600C9E6" w14:textId="4BBB6DC6" w:rsidR="007F229D" w:rsidRPr="007F229D" w:rsidRDefault="007F229D" w:rsidP="007F229D">
      <w:pPr>
        <w:widowControl/>
        <w:suppressAutoHyphens w:val="0"/>
        <w:autoSpaceDN/>
        <w:spacing w:after="0" w:line="240" w:lineRule="auto"/>
        <w:jc w:val="both"/>
        <w:textAlignment w:val="auto"/>
        <w:rPr>
          <w:rFonts w:eastAsia="Calibri" w:cs="Times New Roman"/>
          <w:kern w:val="0"/>
        </w:rPr>
      </w:pPr>
      <w:r w:rsidRPr="007F229D">
        <w:rPr>
          <w:rFonts w:eastAsia="Calibri" w:cs="Times New Roman"/>
          <w:kern w:val="0"/>
        </w:rPr>
        <w:t>W realizację projektu</w:t>
      </w:r>
      <w:r w:rsidR="00A77819">
        <w:rPr>
          <w:rFonts w:eastAsia="Calibri" w:cs="Times New Roman"/>
          <w:kern w:val="0"/>
        </w:rPr>
        <w:t>, oprócz Pani Profesor, są</w:t>
      </w:r>
      <w:r w:rsidRPr="007F229D">
        <w:rPr>
          <w:rFonts w:eastAsia="Calibri" w:cs="Times New Roman"/>
          <w:kern w:val="0"/>
        </w:rPr>
        <w:t xml:space="preserve"> zaangażowane następujące osoby: dr Marta </w:t>
      </w:r>
      <w:proofErr w:type="spellStart"/>
      <w:r w:rsidRPr="007F229D">
        <w:rPr>
          <w:rFonts w:eastAsia="Calibri" w:cs="Times New Roman"/>
          <w:kern w:val="0"/>
        </w:rPr>
        <w:t>Spodzieja</w:t>
      </w:r>
      <w:proofErr w:type="spellEnd"/>
      <w:r w:rsidRPr="007F229D">
        <w:rPr>
          <w:rFonts w:eastAsia="Calibri" w:cs="Times New Roman"/>
          <w:kern w:val="0"/>
        </w:rPr>
        <w:t xml:space="preserve">, dr hab. Adam Sieradzan oraz mgr Magdalena Bojko z Wydziału Chemii UG, dr Katarzyna Węgrzyn z Międzyuczelnianego Wydziału Biotechnologii UG-GUMED oraz dr lek. wet. Maciej Parys z Uniwersytetu w Edynburgu. </w:t>
      </w:r>
    </w:p>
    <w:p w14:paraId="7F46919E" w14:textId="563AD973" w:rsidR="00C77300" w:rsidRDefault="00C77300" w:rsidP="003C3498">
      <w:pPr>
        <w:widowControl/>
        <w:suppressAutoHyphens w:val="0"/>
        <w:autoSpaceDN/>
        <w:spacing w:after="0" w:line="240" w:lineRule="auto"/>
        <w:jc w:val="both"/>
        <w:textAlignment w:val="auto"/>
        <w:rPr>
          <w:rFonts w:eastAsia="Calibri" w:cs="Times New Roman"/>
          <w:kern w:val="0"/>
        </w:rPr>
      </w:pPr>
    </w:p>
    <w:p w14:paraId="4D2C319C" w14:textId="77777777" w:rsidR="00283DF3" w:rsidRPr="00283DF3" w:rsidRDefault="00283DF3" w:rsidP="00283DF3">
      <w:pPr>
        <w:widowControl/>
        <w:suppressAutoHyphens w:val="0"/>
        <w:autoSpaceDN/>
        <w:spacing w:after="0" w:line="240" w:lineRule="auto"/>
        <w:jc w:val="both"/>
        <w:textAlignment w:val="auto"/>
        <w:rPr>
          <w:rFonts w:eastAsia="Calibri" w:cs="Times New Roman"/>
          <w:kern w:val="0"/>
          <w:u w:val="single"/>
        </w:rPr>
      </w:pPr>
      <w:r w:rsidRPr="00283DF3">
        <w:rPr>
          <w:rFonts w:eastAsia="Calibri" w:cs="Times New Roman"/>
          <w:kern w:val="0"/>
          <w:u w:val="single"/>
        </w:rPr>
        <w:t xml:space="preserve">Biogram </w:t>
      </w:r>
    </w:p>
    <w:p w14:paraId="20462CEF" w14:textId="77777777" w:rsidR="00283DF3" w:rsidRDefault="00283DF3" w:rsidP="00283DF3">
      <w:pPr>
        <w:widowControl/>
        <w:suppressAutoHyphens w:val="0"/>
        <w:autoSpaceDN/>
        <w:spacing w:after="0" w:line="240" w:lineRule="auto"/>
        <w:jc w:val="both"/>
        <w:textAlignment w:val="auto"/>
        <w:rPr>
          <w:rFonts w:eastAsia="Calibri" w:cs="Times New Roman"/>
          <w:kern w:val="0"/>
        </w:rPr>
      </w:pPr>
    </w:p>
    <w:p w14:paraId="17726399" w14:textId="54A37505" w:rsidR="00283DF3" w:rsidRPr="00283DF3" w:rsidRDefault="00283DF3" w:rsidP="00283DF3">
      <w:pPr>
        <w:widowControl/>
        <w:suppressAutoHyphens w:val="0"/>
        <w:autoSpaceDN/>
        <w:spacing w:after="0" w:line="240" w:lineRule="auto"/>
        <w:jc w:val="both"/>
        <w:textAlignment w:val="auto"/>
        <w:rPr>
          <w:rFonts w:eastAsia="Calibri" w:cs="Times New Roman"/>
          <w:kern w:val="0"/>
        </w:rPr>
      </w:pPr>
      <w:r w:rsidRPr="004F45D4">
        <w:rPr>
          <w:rFonts w:eastAsia="Calibri" w:cs="Times New Roman"/>
          <w:b/>
          <w:bCs/>
          <w:kern w:val="0"/>
        </w:rPr>
        <w:t xml:space="preserve">Dr </w:t>
      </w:r>
      <w:r w:rsidRPr="00283DF3">
        <w:rPr>
          <w:rFonts w:eastAsia="Calibri" w:cs="Times New Roman"/>
          <w:b/>
          <w:bCs/>
          <w:kern w:val="0"/>
        </w:rPr>
        <w:t>hab. Sylwia Rodziewicz-Motowidło, prof. UG</w:t>
      </w:r>
      <w:r w:rsidRPr="00283DF3">
        <w:rPr>
          <w:rFonts w:eastAsia="Calibri" w:cs="Times New Roman"/>
          <w:kern w:val="0"/>
        </w:rPr>
        <w:t xml:space="preserve"> od początku kariery akademickiej jest związana z Wydziałem Chemii Uniwersytetu Gdańskiego. Zainteresowania naukowe skupia na zagadnieniach związanych z badaniem procesów formowania fibryli amyloidowych przez peptydy i białka, peptydów </w:t>
      </w:r>
      <w:proofErr w:type="spellStart"/>
      <w:r w:rsidRPr="00283DF3">
        <w:rPr>
          <w:rFonts w:eastAsia="Calibri" w:cs="Times New Roman"/>
          <w:kern w:val="0"/>
        </w:rPr>
        <w:t>proregeneracyjncyh</w:t>
      </w:r>
      <w:proofErr w:type="spellEnd"/>
      <w:r w:rsidRPr="00283DF3">
        <w:rPr>
          <w:rFonts w:eastAsia="Calibri" w:cs="Times New Roman"/>
          <w:kern w:val="0"/>
        </w:rPr>
        <w:t xml:space="preserve">, białek należących do punktów kontrolnych układu immunologicznego oraz bada zależności struktura-aktywność biologicznie czynnych peptydów. Jej dorobek naukowy obejmuje 78 prac oryginalnych z tzw. listy filadelfijskiej. Prace te były cytowane 1270 razy a obecny indeks Hirscha wynosi 18. Odbyła staże naukowe w Instytucie Biochemii i Biofizyki PAN w Warszawie w 1999 oraz w </w:t>
      </w:r>
      <w:proofErr w:type="spellStart"/>
      <w:r w:rsidRPr="00283DF3">
        <w:rPr>
          <w:rFonts w:eastAsia="Calibri" w:cs="Times New Roman"/>
          <w:kern w:val="0"/>
        </w:rPr>
        <w:t>Cornell</w:t>
      </w:r>
      <w:proofErr w:type="spellEnd"/>
      <w:r w:rsidRPr="00283DF3">
        <w:rPr>
          <w:rFonts w:eastAsia="Calibri" w:cs="Times New Roman"/>
          <w:kern w:val="0"/>
        </w:rPr>
        <w:t xml:space="preserve"> University (</w:t>
      </w:r>
      <w:proofErr w:type="spellStart"/>
      <w:r w:rsidRPr="00283DF3">
        <w:rPr>
          <w:rFonts w:eastAsia="Calibri" w:cs="Times New Roman"/>
          <w:kern w:val="0"/>
        </w:rPr>
        <w:t>Ithaca</w:t>
      </w:r>
      <w:proofErr w:type="spellEnd"/>
      <w:r w:rsidRPr="00283DF3">
        <w:rPr>
          <w:rFonts w:eastAsia="Calibri" w:cs="Times New Roman"/>
          <w:kern w:val="0"/>
        </w:rPr>
        <w:t xml:space="preserve">, USA) w 2005. Była kierownikiem lub wykonawcą w 24 projektach badawczych. Obecnie kieruje zadaniami, jako lider, w dwóch projektach </w:t>
      </w:r>
      <w:proofErr w:type="spellStart"/>
      <w:r w:rsidRPr="00283DF3">
        <w:rPr>
          <w:rFonts w:eastAsia="Calibri" w:cs="Times New Roman"/>
          <w:kern w:val="0"/>
        </w:rPr>
        <w:t>konsorcyjnych</w:t>
      </w:r>
      <w:proofErr w:type="spellEnd"/>
      <w:r w:rsidRPr="00283DF3">
        <w:rPr>
          <w:rFonts w:eastAsia="Calibri" w:cs="Times New Roman"/>
          <w:kern w:val="0"/>
        </w:rPr>
        <w:t xml:space="preserve"> (TECHMATSTRATEG). Jest również kierownikiem projektu finansowanego z Naukowej Fundacji Polpharma. Realizuje również grant NCN w konsorcjum z Wydziałem Biologii Uniwersytetu Warszawskiego. Kierowała projektem międzynarodowym (polsko-szwajcarski program badawczy) oraz krajowym grantem </w:t>
      </w:r>
      <w:proofErr w:type="spellStart"/>
      <w:r w:rsidRPr="00283DF3">
        <w:rPr>
          <w:rFonts w:eastAsia="Calibri" w:cs="Times New Roman"/>
          <w:kern w:val="0"/>
        </w:rPr>
        <w:t>konsorcyjnym</w:t>
      </w:r>
      <w:proofErr w:type="spellEnd"/>
      <w:r w:rsidRPr="00283DF3">
        <w:rPr>
          <w:rFonts w:eastAsia="Calibri" w:cs="Times New Roman"/>
          <w:kern w:val="0"/>
        </w:rPr>
        <w:t xml:space="preserve"> (STRATEGMED). Była opiekunem merytorycznym dwóch grantów NCN-Preludium. Za swoją działalność naukową otrzymała szereg wyróżnień i nagród. Jest członkiem czterech towarzystw naukowych: The European </w:t>
      </w:r>
      <w:proofErr w:type="spellStart"/>
      <w:r w:rsidRPr="00283DF3">
        <w:rPr>
          <w:rFonts w:eastAsia="Calibri" w:cs="Times New Roman"/>
          <w:kern w:val="0"/>
        </w:rPr>
        <w:t>Peptide</w:t>
      </w:r>
      <w:proofErr w:type="spellEnd"/>
      <w:r w:rsidRPr="00283DF3">
        <w:rPr>
          <w:rFonts w:eastAsia="Calibri" w:cs="Times New Roman"/>
          <w:kern w:val="0"/>
        </w:rPr>
        <w:t xml:space="preserve"> </w:t>
      </w:r>
      <w:proofErr w:type="spellStart"/>
      <w:r w:rsidRPr="00283DF3">
        <w:rPr>
          <w:rFonts w:eastAsia="Calibri" w:cs="Times New Roman"/>
          <w:kern w:val="0"/>
        </w:rPr>
        <w:t>Society</w:t>
      </w:r>
      <w:proofErr w:type="spellEnd"/>
      <w:r w:rsidRPr="00283DF3">
        <w:rPr>
          <w:rFonts w:eastAsia="Calibri" w:cs="Times New Roman"/>
          <w:kern w:val="0"/>
        </w:rPr>
        <w:t>, Gdańskiego Towarzystwa Naukowego, Polskiego Towarzystwa Biochemicznego oraz Polskiego Towarzystwa Chemicznego. W latach 2012-2016 pełniła funkcję Prodziekana ds. Badań i Rozwoju na Wydziale Chemii UG. W latach 2005-2016 była członkiem Senatu UG. Od roku 2012 kieruje Katedrą Chemii Biomedycznej.</w:t>
      </w:r>
    </w:p>
    <w:p w14:paraId="2AB4F63B" w14:textId="49C41BBB" w:rsidR="00283DF3" w:rsidRDefault="00283DF3" w:rsidP="003C3498">
      <w:pPr>
        <w:widowControl/>
        <w:suppressAutoHyphens w:val="0"/>
        <w:autoSpaceDN/>
        <w:spacing w:after="0" w:line="240" w:lineRule="auto"/>
        <w:jc w:val="both"/>
        <w:textAlignment w:val="auto"/>
        <w:rPr>
          <w:rFonts w:eastAsia="Calibri" w:cs="Times New Roman"/>
          <w:kern w:val="0"/>
        </w:rPr>
      </w:pPr>
    </w:p>
    <w:p w14:paraId="0368A170" w14:textId="0820A270" w:rsidR="00384459" w:rsidRDefault="00384459" w:rsidP="003C3498">
      <w:pPr>
        <w:widowControl/>
        <w:suppressAutoHyphens w:val="0"/>
        <w:autoSpaceDN/>
        <w:spacing w:after="0" w:line="240" w:lineRule="auto"/>
        <w:jc w:val="both"/>
        <w:textAlignment w:val="auto"/>
        <w:rPr>
          <w:rFonts w:eastAsia="Calibri" w:cs="Times New Roman"/>
          <w:kern w:val="0"/>
        </w:rPr>
      </w:pPr>
      <w:r w:rsidRPr="000758B0">
        <w:rPr>
          <w:rFonts w:eastAsia="Calibri" w:cs="Times New Roman"/>
          <w:b/>
          <w:bCs/>
          <w:kern w:val="0"/>
        </w:rPr>
        <w:t xml:space="preserve">Uroczystość wręczenia nagród w konkursie odbędzie się w środę, 17 czerwca. Ze względu na pandemię </w:t>
      </w:r>
      <w:proofErr w:type="spellStart"/>
      <w:r w:rsidRPr="000758B0">
        <w:rPr>
          <w:rFonts w:eastAsia="Calibri" w:cs="Times New Roman"/>
          <w:b/>
          <w:bCs/>
          <w:kern w:val="0"/>
        </w:rPr>
        <w:t>koronawirusa</w:t>
      </w:r>
      <w:proofErr w:type="spellEnd"/>
      <w:r w:rsidRPr="000758B0">
        <w:rPr>
          <w:rFonts w:eastAsia="Calibri" w:cs="Times New Roman"/>
          <w:b/>
          <w:bCs/>
          <w:kern w:val="0"/>
        </w:rPr>
        <w:t>, gala odbędzie się w formule spotkania online. Start zaplanowano na godz. 15:00.</w:t>
      </w:r>
      <w:r w:rsidRPr="00384459">
        <w:rPr>
          <w:rFonts w:eastAsia="Calibri" w:cs="Times New Roman"/>
          <w:kern w:val="0"/>
        </w:rPr>
        <w:t xml:space="preserve"> </w:t>
      </w:r>
      <w:r w:rsidRPr="00384459">
        <w:rPr>
          <w:rFonts w:eastAsia="Calibri" w:cs="Times New Roman"/>
          <w:b/>
          <w:bCs/>
          <w:kern w:val="0"/>
        </w:rPr>
        <w:t xml:space="preserve">Do wydarzenia będzie można dołączyć, klikając w link: </w:t>
      </w:r>
      <w:hyperlink r:id="rId10" w:history="1">
        <w:r w:rsidRPr="00384459">
          <w:rPr>
            <w:rStyle w:val="Hipercze"/>
            <w:rFonts w:eastAsia="Calibri" w:cs="Times New Roman"/>
            <w:b/>
            <w:bCs/>
            <w:kern w:val="0"/>
          </w:rPr>
          <w:t>www.polpharma.pl/uroczystosc2020</w:t>
        </w:r>
      </w:hyperlink>
      <w:r>
        <w:rPr>
          <w:rFonts w:eastAsia="Calibri" w:cs="Times New Roman"/>
          <w:kern w:val="0"/>
        </w:rPr>
        <w:t xml:space="preserve"> </w:t>
      </w:r>
    </w:p>
    <w:p w14:paraId="6D6E73B8" w14:textId="415A4A63" w:rsidR="00870498" w:rsidRDefault="00870498" w:rsidP="003C3498">
      <w:pPr>
        <w:widowControl/>
        <w:suppressAutoHyphens w:val="0"/>
        <w:autoSpaceDN/>
        <w:spacing w:after="0" w:line="240" w:lineRule="auto"/>
        <w:jc w:val="both"/>
        <w:textAlignment w:val="auto"/>
        <w:rPr>
          <w:rFonts w:eastAsia="Calibri" w:cs="Times New Roman"/>
          <w:kern w:val="0"/>
        </w:rPr>
      </w:pPr>
    </w:p>
    <w:p w14:paraId="3FE48B36" w14:textId="6450507F" w:rsidR="00870498" w:rsidRPr="00DA53D4" w:rsidRDefault="00870498" w:rsidP="003C3498">
      <w:pPr>
        <w:widowControl/>
        <w:suppressAutoHyphens w:val="0"/>
        <w:autoSpaceDN/>
        <w:spacing w:after="0" w:line="240" w:lineRule="auto"/>
        <w:jc w:val="both"/>
        <w:textAlignment w:val="auto"/>
        <w:rPr>
          <w:rFonts w:eastAsia="Calibri" w:cs="Times New Roman"/>
          <w:kern w:val="0"/>
        </w:rPr>
      </w:pPr>
      <w:r>
        <w:rPr>
          <w:rFonts w:eastAsia="Calibri" w:cs="Times New Roman"/>
          <w:kern w:val="0"/>
        </w:rPr>
        <w:t xml:space="preserve">Więcej o konkursie i kolejnej edycji: </w:t>
      </w:r>
      <w:hyperlink r:id="rId11" w:history="1">
        <w:r w:rsidRPr="000E46D1">
          <w:rPr>
            <w:rStyle w:val="Hipercze"/>
            <w:rFonts w:eastAsia="Calibri" w:cs="Times New Roman"/>
            <w:kern w:val="0"/>
          </w:rPr>
          <w:t>https://www.polpharma.pl/fundacja</w:t>
        </w:r>
      </w:hyperlink>
      <w:r>
        <w:rPr>
          <w:rFonts w:eastAsia="Calibri" w:cs="Times New Roman"/>
          <w:kern w:val="0"/>
        </w:rPr>
        <w:t xml:space="preserve"> </w:t>
      </w:r>
      <w:bookmarkEnd w:id="0"/>
    </w:p>
    <w:sectPr w:rsidR="00870498" w:rsidRPr="00DA53D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2916" w14:textId="77777777" w:rsidR="00994359" w:rsidRDefault="00994359">
      <w:pPr>
        <w:spacing w:after="0" w:line="240" w:lineRule="auto"/>
      </w:pPr>
      <w:r>
        <w:separator/>
      </w:r>
    </w:p>
  </w:endnote>
  <w:endnote w:type="continuationSeparator" w:id="0">
    <w:p w14:paraId="3B84FE9B" w14:textId="77777777" w:rsidR="00994359" w:rsidRDefault="0099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63E17" w14:textId="77777777" w:rsidR="00994359" w:rsidRDefault="00994359">
      <w:pPr>
        <w:spacing w:after="0" w:line="240" w:lineRule="auto"/>
      </w:pPr>
      <w:r>
        <w:rPr>
          <w:color w:val="000000"/>
        </w:rPr>
        <w:separator/>
      </w:r>
    </w:p>
  </w:footnote>
  <w:footnote w:type="continuationSeparator" w:id="0">
    <w:p w14:paraId="37C36F6B" w14:textId="77777777" w:rsidR="00994359" w:rsidRDefault="00994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E96FD8"/>
    <w:multiLevelType w:val="hybridMultilevel"/>
    <w:tmpl w:val="01988C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4506608"/>
    <w:multiLevelType w:val="hybridMultilevel"/>
    <w:tmpl w:val="343E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5D4B37"/>
    <w:multiLevelType w:val="hybridMultilevel"/>
    <w:tmpl w:val="6CBAA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8634AB"/>
    <w:multiLevelType w:val="hybridMultilevel"/>
    <w:tmpl w:val="8494A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FF7AA1"/>
    <w:multiLevelType w:val="hybridMultilevel"/>
    <w:tmpl w:val="6EA07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8514A10"/>
    <w:multiLevelType w:val="hybridMultilevel"/>
    <w:tmpl w:val="1AD838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56ACF"/>
    <w:multiLevelType w:val="hybridMultilevel"/>
    <w:tmpl w:val="87FC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16"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E3296C"/>
    <w:multiLevelType w:val="hybridMultilevel"/>
    <w:tmpl w:val="C240B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6"/>
  </w:num>
  <w:num w:numId="5">
    <w:abstractNumId w:val="2"/>
  </w:num>
  <w:num w:numId="6">
    <w:abstractNumId w:val="0"/>
  </w:num>
  <w:num w:numId="7">
    <w:abstractNumId w:val="8"/>
  </w:num>
  <w:num w:numId="8">
    <w:abstractNumId w:val="1"/>
  </w:num>
  <w:num w:numId="9">
    <w:abstractNumId w:val="15"/>
  </w:num>
  <w:num w:numId="10">
    <w:abstractNumId w:val="13"/>
  </w:num>
  <w:num w:numId="11">
    <w:abstractNumId w:val="17"/>
  </w:num>
  <w:num w:numId="12">
    <w:abstractNumId w:val="18"/>
  </w:num>
  <w:num w:numId="13">
    <w:abstractNumId w:val="10"/>
  </w:num>
  <w:num w:numId="14">
    <w:abstractNumId w:val="14"/>
  </w:num>
  <w:num w:numId="15">
    <w:abstractNumId w:val="9"/>
  </w:num>
  <w:num w:numId="16">
    <w:abstractNumId w:val="4"/>
  </w:num>
  <w:num w:numId="17">
    <w:abstractNumId w:val="11"/>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57"/>
    <w:rsid w:val="000017A5"/>
    <w:rsid w:val="000026F5"/>
    <w:rsid w:val="00002DE4"/>
    <w:rsid w:val="00013AB5"/>
    <w:rsid w:val="00017A4E"/>
    <w:rsid w:val="0002316F"/>
    <w:rsid w:val="00023CC5"/>
    <w:rsid w:val="0002478A"/>
    <w:rsid w:val="000304D8"/>
    <w:rsid w:val="0003284C"/>
    <w:rsid w:val="00043390"/>
    <w:rsid w:val="00043A4F"/>
    <w:rsid w:val="00045666"/>
    <w:rsid w:val="00050A43"/>
    <w:rsid w:val="00050DE9"/>
    <w:rsid w:val="0005128C"/>
    <w:rsid w:val="00055E2D"/>
    <w:rsid w:val="00057ECD"/>
    <w:rsid w:val="00064C30"/>
    <w:rsid w:val="00065A16"/>
    <w:rsid w:val="000758B0"/>
    <w:rsid w:val="00090E5C"/>
    <w:rsid w:val="00092709"/>
    <w:rsid w:val="00093436"/>
    <w:rsid w:val="000934A0"/>
    <w:rsid w:val="000A1EF4"/>
    <w:rsid w:val="000A66DE"/>
    <w:rsid w:val="000B233B"/>
    <w:rsid w:val="000B5060"/>
    <w:rsid w:val="000C041B"/>
    <w:rsid w:val="000C3F46"/>
    <w:rsid w:val="000D0C72"/>
    <w:rsid w:val="000D3658"/>
    <w:rsid w:val="000D446F"/>
    <w:rsid w:val="000D466B"/>
    <w:rsid w:val="000D68E6"/>
    <w:rsid w:val="000E1297"/>
    <w:rsid w:val="000E53D4"/>
    <w:rsid w:val="000E5494"/>
    <w:rsid w:val="000F3D97"/>
    <w:rsid w:val="00105272"/>
    <w:rsid w:val="00106B9B"/>
    <w:rsid w:val="00110313"/>
    <w:rsid w:val="00115973"/>
    <w:rsid w:val="001172AD"/>
    <w:rsid w:val="001174C6"/>
    <w:rsid w:val="0013245B"/>
    <w:rsid w:val="001328E5"/>
    <w:rsid w:val="00132E83"/>
    <w:rsid w:val="001419ED"/>
    <w:rsid w:val="001422D8"/>
    <w:rsid w:val="001432A5"/>
    <w:rsid w:val="001472A8"/>
    <w:rsid w:val="001529C4"/>
    <w:rsid w:val="00153667"/>
    <w:rsid w:val="0015421C"/>
    <w:rsid w:val="00154596"/>
    <w:rsid w:val="00155C38"/>
    <w:rsid w:val="00156C73"/>
    <w:rsid w:val="001640DA"/>
    <w:rsid w:val="00171D7F"/>
    <w:rsid w:val="00173F36"/>
    <w:rsid w:val="001763C0"/>
    <w:rsid w:val="00176E36"/>
    <w:rsid w:val="0018211E"/>
    <w:rsid w:val="00184035"/>
    <w:rsid w:val="00184725"/>
    <w:rsid w:val="00187C47"/>
    <w:rsid w:val="00191999"/>
    <w:rsid w:val="00194B6A"/>
    <w:rsid w:val="001A1C6B"/>
    <w:rsid w:val="001A1FB3"/>
    <w:rsid w:val="001B47F6"/>
    <w:rsid w:val="001B5186"/>
    <w:rsid w:val="001B658A"/>
    <w:rsid w:val="001B66E7"/>
    <w:rsid w:val="001C572D"/>
    <w:rsid w:val="001D3792"/>
    <w:rsid w:val="001D4EAC"/>
    <w:rsid w:val="001D7BF9"/>
    <w:rsid w:val="001E4296"/>
    <w:rsid w:val="001F7D99"/>
    <w:rsid w:val="00202104"/>
    <w:rsid w:val="00212259"/>
    <w:rsid w:val="00214C9F"/>
    <w:rsid w:val="00221A58"/>
    <w:rsid w:val="00222A2A"/>
    <w:rsid w:val="002245DB"/>
    <w:rsid w:val="00227665"/>
    <w:rsid w:val="002322BB"/>
    <w:rsid w:val="00232FE9"/>
    <w:rsid w:val="0023384B"/>
    <w:rsid w:val="00234E05"/>
    <w:rsid w:val="00237D9D"/>
    <w:rsid w:val="00245D33"/>
    <w:rsid w:val="00247DEC"/>
    <w:rsid w:val="00260B71"/>
    <w:rsid w:val="00260FF4"/>
    <w:rsid w:val="002623FA"/>
    <w:rsid w:val="002624A0"/>
    <w:rsid w:val="00266187"/>
    <w:rsid w:val="00266ED4"/>
    <w:rsid w:val="00271873"/>
    <w:rsid w:val="0027391E"/>
    <w:rsid w:val="002743D4"/>
    <w:rsid w:val="00281CED"/>
    <w:rsid w:val="00283DF3"/>
    <w:rsid w:val="00293D69"/>
    <w:rsid w:val="0029508D"/>
    <w:rsid w:val="00295A88"/>
    <w:rsid w:val="00295D77"/>
    <w:rsid w:val="00297A8D"/>
    <w:rsid w:val="002A02B5"/>
    <w:rsid w:val="002A076E"/>
    <w:rsid w:val="002A0E70"/>
    <w:rsid w:val="002A25A0"/>
    <w:rsid w:val="002A4928"/>
    <w:rsid w:val="002B196B"/>
    <w:rsid w:val="002C3628"/>
    <w:rsid w:val="002C3FE7"/>
    <w:rsid w:val="002C4B4D"/>
    <w:rsid w:val="002C4DCB"/>
    <w:rsid w:val="002C54C4"/>
    <w:rsid w:val="002D34ED"/>
    <w:rsid w:val="002E0328"/>
    <w:rsid w:val="002E1E38"/>
    <w:rsid w:val="002F3754"/>
    <w:rsid w:val="003037F8"/>
    <w:rsid w:val="00306E49"/>
    <w:rsid w:val="003107DC"/>
    <w:rsid w:val="00311203"/>
    <w:rsid w:val="00311702"/>
    <w:rsid w:val="0031205D"/>
    <w:rsid w:val="00314B05"/>
    <w:rsid w:val="00322B85"/>
    <w:rsid w:val="00325571"/>
    <w:rsid w:val="003275E8"/>
    <w:rsid w:val="003305B3"/>
    <w:rsid w:val="00331A48"/>
    <w:rsid w:val="003327C5"/>
    <w:rsid w:val="00333A39"/>
    <w:rsid w:val="003352D8"/>
    <w:rsid w:val="003423DB"/>
    <w:rsid w:val="0034250A"/>
    <w:rsid w:val="00344199"/>
    <w:rsid w:val="0034664A"/>
    <w:rsid w:val="0036172F"/>
    <w:rsid w:val="00363073"/>
    <w:rsid w:val="00365A90"/>
    <w:rsid w:val="00366111"/>
    <w:rsid w:val="0036689F"/>
    <w:rsid w:val="0037253A"/>
    <w:rsid w:val="00375B53"/>
    <w:rsid w:val="00384459"/>
    <w:rsid w:val="003A7E7B"/>
    <w:rsid w:val="003B11B4"/>
    <w:rsid w:val="003B3921"/>
    <w:rsid w:val="003C04C7"/>
    <w:rsid w:val="003C0DC0"/>
    <w:rsid w:val="003C3498"/>
    <w:rsid w:val="003C5786"/>
    <w:rsid w:val="003D0882"/>
    <w:rsid w:val="003D0CD7"/>
    <w:rsid w:val="003D43E8"/>
    <w:rsid w:val="003E53E6"/>
    <w:rsid w:val="003F100A"/>
    <w:rsid w:val="003F451E"/>
    <w:rsid w:val="003F604D"/>
    <w:rsid w:val="003F728D"/>
    <w:rsid w:val="004014A8"/>
    <w:rsid w:val="004056B4"/>
    <w:rsid w:val="004069AD"/>
    <w:rsid w:val="004150AF"/>
    <w:rsid w:val="00420887"/>
    <w:rsid w:val="004277B5"/>
    <w:rsid w:val="00427805"/>
    <w:rsid w:val="0044156F"/>
    <w:rsid w:val="00441E77"/>
    <w:rsid w:val="004476A1"/>
    <w:rsid w:val="0045226E"/>
    <w:rsid w:val="00454B37"/>
    <w:rsid w:val="00470D90"/>
    <w:rsid w:val="004716B4"/>
    <w:rsid w:val="004737F7"/>
    <w:rsid w:val="004743D0"/>
    <w:rsid w:val="004836BC"/>
    <w:rsid w:val="00485865"/>
    <w:rsid w:val="00485ABC"/>
    <w:rsid w:val="004911E9"/>
    <w:rsid w:val="004970DE"/>
    <w:rsid w:val="004A3A71"/>
    <w:rsid w:val="004A4E85"/>
    <w:rsid w:val="004B295E"/>
    <w:rsid w:val="004B36EE"/>
    <w:rsid w:val="004B3919"/>
    <w:rsid w:val="004C1979"/>
    <w:rsid w:val="004C1B11"/>
    <w:rsid w:val="004C2F83"/>
    <w:rsid w:val="004C644C"/>
    <w:rsid w:val="004C65BE"/>
    <w:rsid w:val="004D0865"/>
    <w:rsid w:val="004D0F77"/>
    <w:rsid w:val="004D22EF"/>
    <w:rsid w:val="004D24CE"/>
    <w:rsid w:val="004D4C16"/>
    <w:rsid w:val="004D5785"/>
    <w:rsid w:val="004E2B15"/>
    <w:rsid w:val="004E59AB"/>
    <w:rsid w:val="004F45D4"/>
    <w:rsid w:val="004F74D6"/>
    <w:rsid w:val="00501A3F"/>
    <w:rsid w:val="00515483"/>
    <w:rsid w:val="00516D77"/>
    <w:rsid w:val="005233DA"/>
    <w:rsid w:val="0052552F"/>
    <w:rsid w:val="00530030"/>
    <w:rsid w:val="00530254"/>
    <w:rsid w:val="00531180"/>
    <w:rsid w:val="00532A74"/>
    <w:rsid w:val="005472EC"/>
    <w:rsid w:val="00547C98"/>
    <w:rsid w:val="005509A2"/>
    <w:rsid w:val="005610EA"/>
    <w:rsid w:val="00564CCB"/>
    <w:rsid w:val="00567DF2"/>
    <w:rsid w:val="005711F5"/>
    <w:rsid w:val="00572003"/>
    <w:rsid w:val="005725C6"/>
    <w:rsid w:val="00572805"/>
    <w:rsid w:val="00583AE3"/>
    <w:rsid w:val="00583C90"/>
    <w:rsid w:val="005869C3"/>
    <w:rsid w:val="00586A6D"/>
    <w:rsid w:val="0059256A"/>
    <w:rsid w:val="00593CF9"/>
    <w:rsid w:val="00595179"/>
    <w:rsid w:val="00595A90"/>
    <w:rsid w:val="00596BB7"/>
    <w:rsid w:val="005A12CA"/>
    <w:rsid w:val="005A2930"/>
    <w:rsid w:val="005A362F"/>
    <w:rsid w:val="005A37F7"/>
    <w:rsid w:val="005A452B"/>
    <w:rsid w:val="005A55ED"/>
    <w:rsid w:val="005A5E96"/>
    <w:rsid w:val="005A7673"/>
    <w:rsid w:val="005B1960"/>
    <w:rsid w:val="005B4C54"/>
    <w:rsid w:val="005B729E"/>
    <w:rsid w:val="005C1A3C"/>
    <w:rsid w:val="005C25F9"/>
    <w:rsid w:val="005C3CE7"/>
    <w:rsid w:val="005C54A2"/>
    <w:rsid w:val="005C578D"/>
    <w:rsid w:val="005C7DEB"/>
    <w:rsid w:val="005D1596"/>
    <w:rsid w:val="005D46A1"/>
    <w:rsid w:val="005E11E6"/>
    <w:rsid w:val="005E22B9"/>
    <w:rsid w:val="005E513C"/>
    <w:rsid w:val="005E68AF"/>
    <w:rsid w:val="005F1EA9"/>
    <w:rsid w:val="005F47C1"/>
    <w:rsid w:val="00603757"/>
    <w:rsid w:val="006037EB"/>
    <w:rsid w:val="00605173"/>
    <w:rsid w:val="0061509E"/>
    <w:rsid w:val="00626283"/>
    <w:rsid w:val="00642199"/>
    <w:rsid w:val="0064432F"/>
    <w:rsid w:val="006539F4"/>
    <w:rsid w:val="00660B39"/>
    <w:rsid w:val="006611D9"/>
    <w:rsid w:val="006650E9"/>
    <w:rsid w:val="0067077B"/>
    <w:rsid w:val="0067395C"/>
    <w:rsid w:val="00686C8F"/>
    <w:rsid w:val="006903F7"/>
    <w:rsid w:val="006A39FC"/>
    <w:rsid w:val="006A667D"/>
    <w:rsid w:val="006B5E90"/>
    <w:rsid w:val="006B73F0"/>
    <w:rsid w:val="006B75A4"/>
    <w:rsid w:val="006C3372"/>
    <w:rsid w:val="006C3A91"/>
    <w:rsid w:val="006C3E2A"/>
    <w:rsid w:val="006C48DE"/>
    <w:rsid w:val="006D2BCA"/>
    <w:rsid w:val="006D30A2"/>
    <w:rsid w:val="006D3DAA"/>
    <w:rsid w:val="006D544A"/>
    <w:rsid w:val="006D55EF"/>
    <w:rsid w:val="006E2CBD"/>
    <w:rsid w:val="006E74D5"/>
    <w:rsid w:val="006F6CFC"/>
    <w:rsid w:val="00700420"/>
    <w:rsid w:val="007018EF"/>
    <w:rsid w:val="00704CAA"/>
    <w:rsid w:val="0070574F"/>
    <w:rsid w:val="007101CE"/>
    <w:rsid w:val="00715F51"/>
    <w:rsid w:val="007174A6"/>
    <w:rsid w:val="007202CE"/>
    <w:rsid w:val="007252B8"/>
    <w:rsid w:val="0072672B"/>
    <w:rsid w:val="00736650"/>
    <w:rsid w:val="007426D5"/>
    <w:rsid w:val="00743D88"/>
    <w:rsid w:val="00745EC0"/>
    <w:rsid w:val="00752D17"/>
    <w:rsid w:val="0075513A"/>
    <w:rsid w:val="007576FB"/>
    <w:rsid w:val="00771340"/>
    <w:rsid w:val="007725C1"/>
    <w:rsid w:val="00775242"/>
    <w:rsid w:val="00777A38"/>
    <w:rsid w:val="00787DC8"/>
    <w:rsid w:val="0079069D"/>
    <w:rsid w:val="00791D27"/>
    <w:rsid w:val="00793979"/>
    <w:rsid w:val="007941AD"/>
    <w:rsid w:val="007A2AA1"/>
    <w:rsid w:val="007A5E8D"/>
    <w:rsid w:val="007A617F"/>
    <w:rsid w:val="007A7AB7"/>
    <w:rsid w:val="007B0B4C"/>
    <w:rsid w:val="007B3C2A"/>
    <w:rsid w:val="007C4A86"/>
    <w:rsid w:val="007D3D12"/>
    <w:rsid w:val="007E340B"/>
    <w:rsid w:val="007E4E1F"/>
    <w:rsid w:val="007F074C"/>
    <w:rsid w:val="007F1B39"/>
    <w:rsid w:val="007F229D"/>
    <w:rsid w:val="007F4B57"/>
    <w:rsid w:val="007F58D9"/>
    <w:rsid w:val="007F67CC"/>
    <w:rsid w:val="00800DCD"/>
    <w:rsid w:val="00806179"/>
    <w:rsid w:val="00810538"/>
    <w:rsid w:val="00811130"/>
    <w:rsid w:val="00811224"/>
    <w:rsid w:val="008137FD"/>
    <w:rsid w:val="00814156"/>
    <w:rsid w:val="0081637B"/>
    <w:rsid w:val="0082441B"/>
    <w:rsid w:val="00826DD2"/>
    <w:rsid w:val="00826DE3"/>
    <w:rsid w:val="00832C50"/>
    <w:rsid w:val="00836E95"/>
    <w:rsid w:val="008422B7"/>
    <w:rsid w:val="0084307C"/>
    <w:rsid w:val="00853831"/>
    <w:rsid w:val="0085618B"/>
    <w:rsid w:val="00863DEA"/>
    <w:rsid w:val="008700C0"/>
    <w:rsid w:val="00870498"/>
    <w:rsid w:val="00871761"/>
    <w:rsid w:val="008734DF"/>
    <w:rsid w:val="008802DE"/>
    <w:rsid w:val="008807B4"/>
    <w:rsid w:val="00880809"/>
    <w:rsid w:val="00893813"/>
    <w:rsid w:val="0089648A"/>
    <w:rsid w:val="00896946"/>
    <w:rsid w:val="008A3DE5"/>
    <w:rsid w:val="008A545F"/>
    <w:rsid w:val="008B15EC"/>
    <w:rsid w:val="008B194E"/>
    <w:rsid w:val="008B75B4"/>
    <w:rsid w:val="008B7E06"/>
    <w:rsid w:val="008C59CE"/>
    <w:rsid w:val="008D152C"/>
    <w:rsid w:val="008D5F80"/>
    <w:rsid w:val="008D6E4E"/>
    <w:rsid w:val="008F0175"/>
    <w:rsid w:val="008F64A3"/>
    <w:rsid w:val="008F7152"/>
    <w:rsid w:val="00904955"/>
    <w:rsid w:val="009100D1"/>
    <w:rsid w:val="00911F5F"/>
    <w:rsid w:val="00915EE2"/>
    <w:rsid w:val="0092109C"/>
    <w:rsid w:val="00925A54"/>
    <w:rsid w:val="00931C32"/>
    <w:rsid w:val="00931F52"/>
    <w:rsid w:val="009361D0"/>
    <w:rsid w:val="0093713C"/>
    <w:rsid w:val="0093775E"/>
    <w:rsid w:val="00937BEA"/>
    <w:rsid w:val="009408A1"/>
    <w:rsid w:val="00946ECC"/>
    <w:rsid w:val="00952360"/>
    <w:rsid w:val="009567D5"/>
    <w:rsid w:val="00966FC3"/>
    <w:rsid w:val="00971C92"/>
    <w:rsid w:val="00972FD4"/>
    <w:rsid w:val="00977C2A"/>
    <w:rsid w:val="00981A20"/>
    <w:rsid w:val="009843F0"/>
    <w:rsid w:val="00991166"/>
    <w:rsid w:val="00992839"/>
    <w:rsid w:val="00994359"/>
    <w:rsid w:val="009943EF"/>
    <w:rsid w:val="0099479A"/>
    <w:rsid w:val="009A1759"/>
    <w:rsid w:val="009A78CA"/>
    <w:rsid w:val="009B0CAC"/>
    <w:rsid w:val="009B77BB"/>
    <w:rsid w:val="009B7F15"/>
    <w:rsid w:val="009C23E1"/>
    <w:rsid w:val="009C2951"/>
    <w:rsid w:val="009D617B"/>
    <w:rsid w:val="009E082C"/>
    <w:rsid w:val="009E137D"/>
    <w:rsid w:val="009E1E02"/>
    <w:rsid w:val="009E561F"/>
    <w:rsid w:val="009F1C55"/>
    <w:rsid w:val="00A0292A"/>
    <w:rsid w:val="00A02FD6"/>
    <w:rsid w:val="00A03014"/>
    <w:rsid w:val="00A032E3"/>
    <w:rsid w:val="00A04308"/>
    <w:rsid w:val="00A112EB"/>
    <w:rsid w:val="00A135B7"/>
    <w:rsid w:val="00A211C5"/>
    <w:rsid w:val="00A24B88"/>
    <w:rsid w:val="00A34A5E"/>
    <w:rsid w:val="00A34E53"/>
    <w:rsid w:val="00A3542B"/>
    <w:rsid w:val="00A3769F"/>
    <w:rsid w:val="00A37D70"/>
    <w:rsid w:val="00A40DEA"/>
    <w:rsid w:val="00A42BAF"/>
    <w:rsid w:val="00A45C13"/>
    <w:rsid w:val="00A464DE"/>
    <w:rsid w:val="00A47ECC"/>
    <w:rsid w:val="00A521FF"/>
    <w:rsid w:val="00A60A87"/>
    <w:rsid w:val="00A63BEA"/>
    <w:rsid w:val="00A65AA1"/>
    <w:rsid w:val="00A67096"/>
    <w:rsid w:val="00A77819"/>
    <w:rsid w:val="00A921BE"/>
    <w:rsid w:val="00A95007"/>
    <w:rsid w:val="00A953C3"/>
    <w:rsid w:val="00AA607E"/>
    <w:rsid w:val="00AB2DA6"/>
    <w:rsid w:val="00AB543A"/>
    <w:rsid w:val="00AB5705"/>
    <w:rsid w:val="00AD3396"/>
    <w:rsid w:val="00AD48FF"/>
    <w:rsid w:val="00AD78F1"/>
    <w:rsid w:val="00AE00CD"/>
    <w:rsid w:val="00AE58F3"/>
    <w:rsid w:val="00AF0A06"/>
    <w:rsid w:val="00AF4F5E"/>
    <w:rsid w:val="00AF6D28"/>
    <w:rsid w:val="00B0021F"/>
    <w:rsid w:val="00B00C3B"/>
    <w:rsid w:val="00B03699"/>
    <w:rsid w:val="00B06409"/>
    <w:rsid w:val="00B06DE8"/>
    <w:rsid w:val="00B201B3"/>
    <w:rsid w:val="00B20C10"/>
    <w:rsid w:val="00B36458"/>
    <w:rsid w:val="00B370B0"/>
    <w:rsid w:val="00B50C26"/>
    <w:rsid w:val="00B51BA5"/>
    <w:rsid w:val="00B52D21"/>
    <w:rsid w:val="00B55575"/>
    <w:rsid w:val="00B575BB"/>
    <w:rsid w:val="00B604A1"/>
    <w:rsid w:val="00B62270"/>
    <w:rsid w:val="00B715ED"/>
    <w:rsid w:val="00B761DB"/>
    <w:rsid w:val="00B81477"/>
    <w:rsid w:val="00B8302F"/>
    <w:rsid w:val="00B85715"/>
    <w:rsid w:val="00B86069"/>
    <w:rsid w:val="00BA2EF9"/>
    <w:rsid w:val="00BA7F6E"/>
    <w:rsid w:val="00BB27C7"/>
    <w:rsid w:val="00BB47D5"/>
    <w:rsid w:val="00BB5F35"/>
    <w:rsid w:val="00BC2B99"/>
    <w:rsid w:val="00BC40F4"/>
    <w:rsid w:val="00BC723C"/>
    <w:rsid w:val="00BC7E30"/>
    <w:rsid w:val="00BD28BC"/>
    <w:rsid w:val="00BD2E1B"/>
    <w:rsid w:val="00BD5D50"/>
    <w:rsid w:val="00BD5DBC"/>
    <w:rsid w:val="00BE1ED0"/>
    <w:rsid w:val="00BE7049"/>
    <w:rsid w:val="00BF292A"/>
    <w:rsid w:val="00C03509"/>
    <w:rsid w:val="00C07A49"/>
    <w:rsid w:val="00C103D1"/>
    <w:rsid w:val="00C11378"/>
    <w:rsid w:val="00C16A25"/>
    <w:rsid w:val="00C16B35"/>
    <w:rsid w:val="00C2032A"/>
    <w:rsid w:val="00C23186"/>
    <w:rsid w:val="00C24CD0"/>
    <w:rsid w:val="00C25A08"/>
    <w:rsid w:val="00C34BC3"/>
    <w:rsid w:val="00C37774"/>
    <w:rsid w:val="00C37B2E"/>
    <w:rsid w:val="00C43278"/>
    <w:rsid w:val="00C468A8"/>
    <w:rsid w:val="00C50872"/>
    <w:rsid w:val="00C50AF0"/>
    <w:rsid w:val="00C524F0"/>
    <w:rsid w:val="00C5263F"/>
    <w:rsid w:val="00C52F4B"/>
    <w:rsid w:val="00C54936"/>
    <w:rsid w:val="00C54BEF"/>
    <w:rsid w:val="00C67710"/>
    <w:rsid w:val="00C67F3F"/>
    <w:rsid w:val="00C71317"/>
    <w:rsid w:val="00C77300"/>
    <w:rsid w:val="00C80D0E"/>
    <w:rsid w:val="00C82524"/>
    <w:rsid w:val="00C906E4"/>
    <w:rsid w:val="00C91540"/>
    <w:rsid w:val="00C91E89"/>
    <w:rsid w:val="00C921A4"/>
    <w:rsid w:val="00C940CB"/>
    <w:rsid w:val="00C96CA3"/>
    <w:rsid w:val="00CB2C9B"/>
    <w:rsid w:val="00CC75FA"/>
    <w:rsid w:val="00CD40BB"/>
    <w:rsid w:val="00CD643C"/>
    <w:rsid w:val="00CE127A"/>
    <w:rsid w:val="00CE1D2E"/>
    <w:rsid w:val="00CF561D"/>
    <w:rsid w:val="00D0739C"/>
    <w:rsid w:val="00D148E3"/>
    <w:rsid w:val="00D173CD"/>
    <w:rsid w:val="00D17AEB"/>
    <w:rsid w:val="00D3389C"/>
    <w:rsid w:val="00D33F23"/>
    <w:rsid w:val="00D34B64"/>
    <w:rsid w:val="00D458A0"/>
    <w:rsid w:val="00D5030B"/>
    <w:rsid w:val="00D5058B"/>
    <w:rsid w:val="00D60A40"/>
    <w:rsid w:val="00D618EF"/>
    <w:rsid w:val="00D6281D"/>
    <w:rsid w:val="00D647FA"/>
    <w:rsid w:val="00D64A79"/>
    <w:rsid w:val="00D64E22"/>
    <w:rsid w:val="00D654C7"/>
    <w:rsid w:val="00D66755"/>
    <w:rsid w:val="00D70B6B"/>
    <w:rsid w:val="00D74569"/>
    <w:rsid w:val="00D84191"/>
    <w:rsid w:val="00D850F4"/>
    <w:rsid w:val="00D94704"/>
    <w:rsid w:val="00D96ED1"/>
    <w:rsid w:val="00DA53D4"/>
    <w:rsid w:val="00DA755E"/>
    <w:rsid w:val="00DB05FA"/>
    <w:rsid w:val="00DB297A"/>
    <w:rsid w:val="00DB41E7"/>
    <w:rsid w:val="00DB64E8"/>
    <w:rsid w:val="00DB65B5"/>
    <w:rsid w:val="00DB6CE7"/>
    <w:rsid w:val="00DC2493"/>
    <w:rsid w:val="00DC389A"/>
    <w:rsid w:val="00DC49BA"/>
    <w:rsid w:val="00DC5DF2"/>
    <w:rsid w:val="00DD1499"/>
    <w:rsid w:val="00DD1F41"/>
    <w:rsid w:val="00DD20DB"/>
    <w:rsid w:val="00DD29CF"/>
    <w:rsid w:val="00DE2F0E"/>
    <w:rsid w:val="00DE3531"/>
    <w:rsid w:val="00DE3DEC"/>
    <w:rsid w:val="00DE4D31"/>
    <w:rsid w:val="00DE7431"/>
    <w:rsid w:val="00DF1EFA"/>
    <w:rsid w:val="00DF2581"/>
    <w:rsid w:val="00DF3BC7"/>
    <w:rsid w:val="00DF70D6"/>
    <w:rsid w:val="00E02636"/>
    <w:rsid w:val="00E03A93"/>
    <w:rsid w:val="00E14A88"/>
    <w:rsid w:val="00E158FB"/>
    <w:rsid w:val="00E17EC8"/>
    <w:rsid w:val="00E207D3"/>
    <w:rsid w:val="00E21FD4"/>
    <w:rsid w:val="00E303B5"/>
    <w:rsid w:val="00E33F48"/>
    <w:rsid w:val="00E3754D"/>
    <w:rsid w:val="00E4196F"/>
    <w:rsid w:val="00E443BA"/>
    <w:rsid w:val="00E46ACC"/>
    <w:rsid w:val="00E46D36"/>
    <w:rsid w:val="00E478C3"/>
    <w:rsid w:val="00E5108B"/>
    <w:rsid w:val="00E51455"/>
    <w:rsid w:val="00E57B2E"/>
    <w:rsid w:val="00E624D8"/>
    <w:rsid w:val="00E63B76"/>
    <w:rsid w:val="00E64940"/>
    <w:rsid w:val="00E6534E"/>
    <w:rsid w:val="00E728A4"/>
    <w:rsid w:val="00E73FA6"/>
    <w:rsid w:val="00E74063"/>
    <w:rsid w:val="00E77325"/>
    <w:rsid w:val="00E925FC"/>
    <w:rsid w:val="00E92F01"/>
    <w:rsid w:val="00E9484C"/>
    <w:rsid w:val="00E9710F"/>
    <w:rsid w:val="00EA00EF"/>
    <w:rsid w:val="00EA017C"/>
    <w:rsid w:val="00EA1F4A"/>
    <w:rsid w:val="00EB2155"/>
    <w:rsid w:val="00EB44F3"/>
    <w:rsid w:val="00EB7A6C"/>
    <w:rsid w:val="00EC15A0"/>
    <w:rsid w:val="00EC5ED1"/>
    <w:rsid w:val="00ED5B65"/>
    <w:rsid w:val="00EE105A"/>
    <w:rsid w:val="00EE395B"/>
    <w:rsid w:val="00EE42C1"/>
    <w:rsid w:val="00EE568A"/>
    <w:rsid w:val="00EF2345"/>
    <w:rsid w:val="00EF7F34"/>
    <w:rsid w:val="00F06926"/>
    <w:rsid w:val="00F14B8E"/>
    <w:rsid w:val="00F200AA"/>
    <w:rsid w:val="00F233D2"/>
    <w:rsid w:val="00F3635C"/>
    <w:rsid w:val="00F40403"/>
    <w:rsid w:val="00F4192D"/>
    <w:rsid w:val="00F41E1B"/>
    <w:rsid w:val="00F43862"/>
    <w:rsid w:val="00F60A14"/>
    <w:rsid w:val="00F62518"/>
    <w:rsid w:val="00F668AF"/>
    <w:rsid w:val="00F76484"/>
    <w:rsid w:val="00F80D6E"/>
    <w:rsid w:val="00F82D0B"/>
    <w:rsid w:val="00F94B85"/>
    <w:rsid w:val="00F97742"/>
    <w:rsid w:val="00F97B2A"/>
    <w:rsid w:val="00FA0856"/>
    <w:rsid w:val="00FA1DF2"/>
    <w:rsid w:val="00FA7378"/>
    <w:rsid w:val="00FB2EE0"/>
    <w:rsid w:val="00FB4C2F"/>
    <w:rsid w:val="00FB5F83"/>
    <w:rsid w:val="00FC07B0"/>
    <w:rsid w:val="00FC21D5"/>
    <w:rsid w:val="00FD10C4"/>
    <w:rsid w:val="00FD11CF"/>
    <w:rsid w:val="00FD1B47"/>
    <w:rsid w:val="00FD4F13"/>
    <w:rsid w:val="00FD5DC9"/>
    <w:rsid w:val="00FE034B"/>
    <w:rsid w:val="00FE2D8F"/>
    <w:rsid w:val="00FE3621"/>
    <w:rsid w:val="00FE375D"/>
    <w:rsid w:val="00FE3CE4"/>
    <w:rsid w:val="00FE525D"/>
    <w:rsid w:val="00FF4AEC"/>
    <w:rsid w:val="00FF4BEE"/>
    <w:rsid w:val="00FF4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A307"/>
  <w15:docId w15:val="{D40EE68E-65FD-46ED-8C0B-C7D2D0F6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Nierozpoznanawzmianka">
    <w:name w:val="Unresolved Mention"/>
    <w:basedOn w:val="Domylnaczcionkaakapitu"/>
    <w:uiPriority w:val="99"/>
    <w:semiHidden/>
    <w:unhideWhenUsed/>
    <w:rsid w:val="0004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3">
      <w:bodyDiv w:val="1"/>
      <w:marLeft w:val="0"/>
      <w:marRight w:val="0"/>
      <w:marTop w:val="0"/>
      <w:marBottom w:val="0"/>
      <w:divBdr>
        <w:top w:val="none" w:sz="0" w:space="0" w:color="auto"/>
        <w:left w:val="none" w:sz="0" w:space="0" w:color="auto"/>
        <w:bottom w:val="none" w:sz="0" w:space="0" w:color="auto"/>
        <w:right w:val="none" w:sz="0" w:space="0" w:color="auto"/>
      </w:divBdr>
    </w:div>
    <w:div w:id="147940380">
      <w:bodyDiv w:val="1"/>
      <w:marLeft w:val="0"/>
      <w:marRight w:val="0"/>
      <w:marTop w:val="0"/>
      <w:marBottom w:val="0"/>
      <w:divBdr>
        <w:top w:val="none" w:sz="0" w:space="0" w:color="auto"/>
        <w:left w:val="none" w:sz="0" w:space="0" w:color="auto"/>
        <w:bottom w:val="none" w:sz="0" w:space="0" w:color="auto"/>
        <w:right w:val="none" w:sz="0" w:space="0" w:color="auto"/>
      </w:divBdr>
    </w:div>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354501417">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494304122">
      <w:bodyDiv w:val="1"/>
      <w:marLeft w:val="0"/>
      <w:marRight w:val="0"/>
      <w:marTop w:val="0"/>
      <w:marBottom w:val="0"/>
      <w:divBdr>
        <w:top w:val="none" w:sz="0" w:space="0" w:color="auto"/>
        <w:left w:val="none" w:sz="0" w:space="0" w:color="auto"/>
        <w:bottom w:val="none" w:sz="0" w:space="0" w:color="auto"/>
        <w:right w:val="none" w:sz="0" w:space="0" w:color="auto"/>
      </w:divBdr>
    </w:div>
    <w:div w:id="620376395">
      <w:bodyDiv w:val="1"/>
      <w:marLeft w:val="0"/>
      <w:marRight w:val="0"/>
      <w:marTop w:val="0"/>
      <w:marBottom w:val="0"/>
      <w:divBdr>
        <w:top w:val="none" w:sz="0" w:space="0" w:color="auto"/>
        <w:left w:val="none" w:sz="0" w:space="0" w:color="auto"/>
        <w:bottom w:val="none" w:sz="0" w:space="0" w:color="auto"/>
        <w:right w:val="none" w:sz="0" w:space="0" w:color="auto"/>
      </w:divBdr>
    </w:div>
    <w:div w:id="681469155">
      <w:bodyDiv w:val="1"/>
      <w:marLeft w:val="0"/>
      <w:marRight w:val="0"/>
      <w:marTop w:val="0"/>
      <w:marBottom w:val="0"/>
      <w:divBdr>
        <w:top w:val="none" w:sz="0" w:space="0" w:color="auto"/>
        <w:left w:val="none" w:sz="0" w:space="0" w:color="auto"/>
        <w:bottom w:val="none" w:sz="0" w:space="0" w:color="auto"/>
        <w:right w:val="none" w:sz="0" w:space="0" w:color="auto"/>
      </w:divBdr>
    </w:div>
    <w:div w:id="827937730">
      <w:bodyDiv w:val="1"/>
      <w:marLeft w:val="0"/>
      <w:marRight w:val="0"/>
      <w:marTop w:val="0"/>
      <w:marBottom w:val="0"/>
      <w:divBdr>
        <w:top w:val="none" w:sz="0" w:space="0" w:color="auto"/>
        <w:left w:val="none" w:sz="0" w:space="0" w:color="auto"/>
        <w:bottom w:val="none" w:sz="0" w:space="0" w:color="auto"/>
        <w:right w:val="none" w:sz="0" w:space="0" w:color="auto"/>
      </w:divBdr>
    </w:div>
    <w:div w:id="868296167">
      <w:bodyDiv w:val="1"/>
      <w:marLeft w:val="0"/>
      <w:marRight w:val="0"/>
      <w:marTop w:val="0"/>
      <w:marBottom w:val="0"/>
      <w:divBdr>
        <w:top w:val="none" w:sz="0" w:space="0" w:color="auto"/>
        <w:left w:val="none" w:sz="0" w:space="0" w:color="auto"/>
        <w:bottom w:val="none" w:sz="0" w:space="0" w:color="auto"/>
        <w:right w:val="none" w:sz="0" w:space="0" w:color="auto"/>
      </w:divBdr>
    </w:div>
    <w:div w:id="883323860">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55892423">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324889423">
      <w:bodyDiv w:val="1"/>
      <w:marLeft w:val="0"/>
      <w:marRight w:val="0"/>
      <w:marTop w:val="0"/>
      <w:marBottom w:val="0"/>
      <w:divBdr>
        <w:top w:val="none" w:sz="0" w:space="0" w:color="auto"/>
        <w:left w:val="none" w:sz="0" w:space="0" w:color="auto"/>
        <w:bottom w:val="none" w:sz="0" w:space="0" w:color="auto"/>
        <w:right w:val="none" w:sz="0" w:space="0" w:color="auto"/>
      </w:divBdr>
    </w:div>
    <w:div w:id="1332373356">
      <w:bodyDiv w:val="1"/>
      <w:marLeft w:val="0"/>
      <w:marRight w:val="0"/>
      <w:marTop w:val="0"/>
      <w:marBottom w:val="0"/>
      <w:divBdr>
        <w:top w:val="none" w:sz="0" w:space="0" w:color="auto"/>
        <w:left w:val="none" w:sz="0" w:space="0" w:color="auto"/>
        <w:bottom w:val="none" w:sz="0" w:space="0" w:color="auto"/>
        <w:right w:val="none" w:sz="0" w:space="0" w:color="auto"/>
      </w:divBdr>
    </w:div>
    <w:div w:id="1351176231">
      <w:bodyDiv w:val="1"/>
      <w:marLeft w:val="0"/>
      <w:marRight w:val="0"/>
      <w:marTop w:val="0"/>
      <w:marBottom w:val="0"/>
      <w:divBdr>
        <w:top w:val="none" w:sz="0" w:space="0" w:color="auto"/>
        <w:left w:val="none" w:sz="0" w:space="0" w:color="auto"/>
        <w:bottom w:val="none" w:sz="0" w:space="0" w:color="auto"/>
        <w:right w:val="none" w:sz="0" w:space="0" w:color="auto"/>
      </w:divBdr>
    </w:div>
    <w:div w:id="1397169958">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575120242">
      <w:bodyDiv w:val="1"/>
      <w:marLeft w:val="0"/>
      <w:marRight w:val="0"/>
      <w:marTop w:val="0"/>
      <w:marBottom w:val="0"/>
      <w:divBdr>
        <w:top w:val="none" w:sz="0" w:space="0" w:color="auto"/>
        <w:left w:val="none" w:sz="0" w:space="0" w:color="auto"/>
        <w:bottom w:val="none" w:sz="0" w:space="0" w:color="auto"/>
        <w:right w:val="none" w:sz="0" w:space="0" w:color="auto"/>
      </w:divBdr>
    </w:div>
    <w:div w:id="1601913802">
      <w:bodyDiv w:val="1"/>
      <w:marLeft w:val="0"/>
      <w:marRight w:val="0"/>
      <w:marTop w:val="0"/>
      <w:marBottom w:val="0"/>
      <w:divBdr>
        <w:top w:val="none" w:sz="0" w:space="0" w:color="auto"/>
        <w:left w:val="none" w:sz="0" w:space="0" w:color="auto"/>
        <w:bottom w:val="none" w:sz="0" w:space="0" w:color="auto"/>
        <w:right w:val="none" w:sz="0" w:space="0" w:color="auto"/>
      </w:divBdr>
    </w:div>
    <w:div w:id="1635871892">
      <w:bodyDiv w:val="1"/>
      <w:marLeft w:val="0"/>
      <w:marRight w:val="0"/>
      <w:marTop w:val="0"/>
      <w:marBottom w:val="0"/>
      <w:divBdr>
        <w:top w:val="none" w:sz="0" w:space="0" w:color="auto"/>
        <w:left w:val="none" w:sz="0" w:space="0" w:color="auto"/>
        <w:bottom w:val="none" w:sz="0" w:space="0" w:color="auto"/>
        <w:right w:val="none" w:sz="0" w:space="0" w:color="auto"/>
      </w:divBdr>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723018135">
      <w:bodyDiv w:val="1"/>
      <w:marLeft w:val="0"/>
      <w:marRight w:val="0"/>
      <w:marTop w:val="0"/>
      <w:marBottom w:val="0"/>
      <w:divBdr>
        <w:top w:val="none" w:sz="0" w:space="0" w:color="auto"/>
        <w:left w:val="none" w:sz="0" w:space="0" w:color="auto"/>
        <w:bottom w:val="none" w:sz="0" w:space="0" w:color="auto"/>
        <w:right w:val="none" w:sz="0" w:space="0" w:color="auto"/>
      </w:divBdr>
    </w:div>
    <w:div w:id="1798403664">
      <w:bodyDiv w:val="1"/>
      <w:marLeft w:val="0"/>
      <w:marRight w:val="0"/>
      <w:marTop w:val="0"/>
      <w:marBottom w:val="0"/>
      <w:divBdr>
        <w:top w:val="none" w:sz="0" w:space="0" w:color="auto"/>
        <w:left w:val="none" w:sz="0" w:space="0" w:color="auto"/>
        <w:bottom w:val="none" w:sz="0" w:space="0" w:color="auto"/>
        <w:right w:val="none" w:sz="0" w:space="0" w:color="auto"/>
      </w:divBdr>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
    <w:div w:id="1956056162">
      <w:bodyDiv w:val="1"/>
      <w:marLeft w:val="0"/>
      <w:marRight w:val="0"/>
      <w:marTop w:val="0"/>
      <w:marBottom w:val="0"/>
      <w:divBdr>
        <w:top w:val="none" w:sz="0" w:space="0" w:color="auto"/>
        <w:left w:val="none" w:sz="0" w:space="0" w:color="auto"/>
        <w:bottom w:val="none" w:sz="0" w:space="0" w:color="auto"/>
        <w:right w:val="none" w:sz="0" w:space="0" w:color="auto"/>
      </w:divBdr>
    </w:div>
    <w:div w:id="1964648250">
      <w:bodyDiv w:val="1"/>
      <w:marLeft w:val="0"/>
      <w:marRight w:val="0"/>
      <w:marTop w:val="0"/>
      <w:marBottom w:val="0"/>
      <w:divBdr>
        <w:top w:val="none" w:sz="0" w:space="0" w:color="auto"/>
        <w:left w:val="none" w:sz="0" w:space="0" w:color="auto"/>
        <w:bottom w:val="none" w:sz="0" w:space="0" w:color="auto"/>
        <w:right w:val="none" w:sz="0" w:space="0" w:color="auto"/>
      </w:divBdr>
    </w:div>
    <w:div w:id="1995521759">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 w:id="2096436384">
      <w:bodyDiv w:val="1"/>
      <w:marLeft w:val="0"/>
      <w:marRight w:val="0"/>
      <w:marTop w:val="0"/>
      <w:marBottom w:val="0"/>
      <w:divBdr>
        <w:top w:val="none" w:sz="0" w:space="0" w:color="auto"/>
        <w:left w:val="none" w:sz="0" w:space="0" w:color="auto"/>
        <w:bottom w:val="none" w:sz="0" w:space="0" w:color="auto"/>
        <w:right w:val="none" w:sz="0" w:space="0" w:color="auto"/>
      </w:divBdr>
    </w:div>
    <w:div w:id="2113552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pharma.pl/fundacja" TargetMode="External"/><Relationship Id="rId5" Type="http://schemas.openxmlformats.org/officeDocument/2006/relationships/footnotes" Target="footnotes.xml"/><Relationship Id="rId10" Type="http://schemas.openxmlformats.org/officeDocument/2006/relationships/hyperlink" Target="https://event.webcaster.pl/live/nfp/" TargetMode="Externa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2</Pages>
  <Words>905</Words>
  <Characters>5434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680</cp:revision>
  <cp:lastPrinted>2020-03-02T11:13:00Z</cp:lastPrinted>
  <dcterms:created xsi:type="dcterms:W3CDTF">2019-12-12T10:50:00Z</dcterms:created>
  <dcterms:modified xsi:type="dcterms:W3CDTF">2020-06-17T06:18:00Z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