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50A6F" w14:textId="77777777" w:rsidR="005B6C54" w:rsidRDefault="005B6C54" w:rsidP="005B6C54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25346250" wp14:editId="65AC6A61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709E232E" w14:textId="77777777" w:rsidR="005B6C54" w:rsidRDefault="005B6C54" w:rsidP="005B6C54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Elżbieta Michalak-Witkowska</w:t>
      </w:r>
      <w:r>
        <w:rPr>
          <w:rFonts w:eastAsia="Calibri"/>
          <w:color w:val="000000"/>
          <w:sz w:val="20"/>
          <w:szCs w:val="20"/>
          <w:lang w:eastAsia="en-US"/>
        </w:rPr>
        <w:br/>
        <w:t>Biuro Rzecznika Prasowego Uniwersytetu Gdańskiego</w:t>
      </w:r>
    </w:p>
    <w:p w14:paraId="7DB89A43" w14:textId="77777777" w:rsidR="005B6C54" w:rsidRDefault="005B6C54" w:rsidP="005B6C54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2E02F49A" w14:textId="77777777" w:rsidR="005B6C54" w:rsidRDefault="005B6C54" w:rsidP="005B6C54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426E7FF4" w14:textId="77777777" w:rsidR="005B6C54" w:rsidRDefault="005B6C54" w:rsidP="005B6C54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242F7C79" w14:textId="77777777" w:rsidR="005B6C54" w:rsidRPr="00A24B88" w:rsidRDefault="005B6C54" w:rsidP="005B6C54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6" w:history="1">
        <w:r w:rsidRPr="000A1774">
          <w:rPr>
            <w:rStyle w:val="Hipercze"/>
            <w:rFonts w:eastAsia="Calibri"/>
            <w:sz w:val="20"/>
            <w:szCs w:val="20"/>
            <w:lang w:val="de-DE" w:eastAsia="en-US"/>
          </w:rPr>
          <w:t>elzbieta.witkowska@ug.edu.pl</w:t>
        </w:r>
      </w:hyperlink>
    </w:p>
    <w:p w14:paraId="4CC6F6B6" w14:textId="77777777" w:rsidR="005B6C54" w:rsidRPr="00A24B88" w:rsidRDefault="0000606F" w:rsidP="005B6C54">
      <w:pPr>
        <w:pStyle w:val="Standard"/>
        <w:spacing w:after="0"/>
        <w:rPr>
          <w:lang w:val="de-DE"/>
        </w:rPr>
      </w:pPr>
      <w:hyperlink r:id="rId7" w:history="1">
        <w:r w:rsidR="005B6C54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07F38C45" w14:textId="77777777" w:rsidR="005B6C54" w:rsidRPr="00A24B88" w:rsidRDefault="005B6C54" w:rsidP="005B6C54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2558F8FA" w14:textId="3FB50032" w:rsidR="005B6C54" w:rsidRDefault="005B6C54" w:rsidP="005B6C54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Gdańsk</w:t>
      </w:r>
      <w:r w:rsidRPr="00A41817">
        <w:rPr>
          <w:rFonts w:eastAsia="Calibri"/>
          <w:lang w:eastAsia="en-US"/>
        </w:rPr>
        <w:t xml:space="preserve">, </w:t>
      </w:r>
      <w:r w:rsidR="00CD53BE">
        <w:rPr>
          <w:rFonts w:eastAsia="Calibri"/>
          <w:lang w:eastAsia="en-US"/>
        </w:rPr>
        <w:t>30</w:t>
      </w:r>
      <w:r w:rsidR="0095154C" w:rsidRPr="00A41817">
        <w:rPr>
          <w:rFonts w:eastAsia="Calibri"/>
          <w:lang w:eastAsia="en-US"/>
        </w:rPr>
        <w:t xml:space="preserve"> września</w:t>
      </w:r>
      <w:r>
        <w:rPr>
          <w:rFonts w:eastAsia="Calibri"/>
          <w:lang w:eastAsia="en-US"/>
        </w:rPr>
        <w:t xml:space="preserve"> 2020</w:t>
      </w:r>
    </w:p>
    <w:p w14:paraId="00318D84" w14:textId="77777777" w:rsidR="001862BD" w:rsidRPr="00B45C66" w:rsidRDefault="001862BD" w:rsidP="005B6C54">
      <w:pPr>
        <w:pStyle w:val="Standard"/>
        <w:spacing w:after="0" w:line="240" w:lineRule="auto"/>
        <w:rPr>
          <w:rFonts w:eastAsia="Calibri"/>
          <w:lang w:eastAsia="en-US"/>
        </w:rPr>
      </w:pPr>
    </w:p>
    <w:p w14:paraId="6154545A" w14:textId="77777777" w:rsidR="005B6C54" w:rsidRDefault="005B6C54" w:rsidP="005B6C54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7B34F01C" w14:textId="77777777" w:rsidR="005B6C54" w:rsidRDefault="005B6C54" w:rsidP="00681753">
      <w:pPr>
        <w:spacing w:after="200"/>
        <w:jc w:val="center"/>
        <w:rPr>
          <w:b/>
        </w:rPr>
      </w:pPr>
    </w:p>
    <w:p w14:paraId="38EC6632" w14:textId="38804F51" w:rsidR="00681753" w:rsidRPr="0095154C" w:rsidRDefault="00293BC3" w:rsidP="00293BC3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Przyjazne dla środowiska</w:t>
      </w:r>
      <w:r w:rsidR="00681753" w:rsidRPr="0095154C">
        <w:rPr>
          <w:b/>
          <w:sz w:val="24"/>
          <w:szCs w:val="24"/>
        </w:rPr>
        <w:t xml:space="preserve"> smartfony</w:t>
      </w:r>
      <w:r w:rsidR="00FD7765" w:rsidRPr="0095154C">
        <w:rPr>
          <w:b/>
          <w:sz w:val="24"/>
          <w:szCs w:val="24"/>
        </w:rPr>
        <w:t xml:space="preserve"> oraz w</w:t>
      </w:r>
      <w:r w:rsidR="00681753" w:rsidRPr="0095154C">
        <w:rPr>
          <w:b/>
          <w:sz w:val="24"/>
          <w:szCs w:val="24"/>
        </w:rPr>
        <w:t>odór jako paliwo przyszłości</w:t>
      </w:r>
    </w:p>
    <w:p w14:paraId="7D39742C" w14:textId="607576F7" w:rsidR="0095154C" w:rsidRPr="0095154C" w:rsidRDefault="0095154C" w:rsidP="00FD7765">
      <w:pPr>
        <w:spacing w:after="200"/>
        <w:jc w:val="center"/>
        <w:rPr>
          <w:b/>
          <w:sz w:val="24"/>
          <w:szCs w:val="24"/>
        </w:rPr>
      </w:pPr>
      <w:r w:rsidRPr="0095154C">
        <w:rPr>
          <w:b/>
          <w:sz w:val="24"/>
          <w:szCs w:val="24"/>
        </w:rPr>
        <w:t>Nowy projekt UG z dofinansowaniem Programu LIDER</w:t>
      </w:r>
    </w:p>
    <w:p w14:paraId="4439CE9A" w14:textId="77777777" w:rsidR="0095154C" w:rsidRPr="00FD7765" w:rsidRDefault="0095154C" w:rsidP="00FD7765">
      <w:pPr>
        <w:spacing w:after="200"/>
        <w:jc w:val="center"/>
        <w:rPr>
          <w:b/>
        </w:rPr>
      </w:pPr>
    </w:p>
    <w:p w14:paraId="60196819" w14:textId="77777777" w:rsidR="00BE4B1C" w:rsidRDefault="005B6C54" w:rsidP="00BE4B1C">
      <w:pPr>
        <w:spacing w:after="200" w:line="276" w:lineRule="auto"/>
        <w:jc w:val="both"/>
      </w:pPr>
      <w:r>
        <w:rPr>
          <w:b/>
        </w:rPr>
        <w:t>Projekt pt.</w:t>
      </w:r>
      <w:r w:rsidRPr="00BF3ACE">
        <w:rPr>
          <w:b/>
        </w:rPr>
        <w:t xml:space="preserve"> „Dwa aktualne problemy, jedno rozwiązanie: udoskonalone materiały organiczne do OLED i fotowytwarzania wodoru”</w:t>
      </w:r>
      <w:r>
        <w:rPr>
          <w:b/>
        </w:rPr>
        <w:t xml:space="preserve"> </w:t>
      </w:r>
      <w:r w:rsidR="00BE4B1C" w:rsidRPr="00BF3ACE">
        <w:rPr>
          <w:b/>
        </w:rPr>
        <w:t xml:space="preserve">znalazł się na liście zakwalifikowanych do finansowania w ramach </w:t>
      </w:r>
      <w:bookmarkStart w:id="0" w:name="_Hlk52263491"/>
      <w:r w:rsidR="00BE4B1C" w:rsidRPr="00BF3ACE">
        <w:rPr>
          <w:b/>
        </w:rPr>
        <w:t>Programu LIDER XI</w:t>
      </w:r>
      <w:bookmarkEnd w:id="0"/>
      <w:r w:rsidR="00BE4B1C" w:rsidRPr="00BF3ACE">
        <w:rPr>
          <w:b/>
        </w:rPr>
        <w:t>. Wysokość przyznanych przez NCBiR środków finansowych to 1,5 mln PLN</w:t>
      </w:r>
      <w:r w:rsidR="00BE4B1C">
        <w:t>.</w:t>
      </w:r>
      <w:r>
        <w:t xml:space="preserve"> </w:t>
      </w:r>
      <w:r w:rsidRPr="005B6C54">
        <w:rPr>
          <w:b/>
        </w:rPr>
        <w:t>Kierownikiem projektu</w:t>
      </w:r>
      <w:r>
        <w:t xml:space="preserve"> </w:t>
      </w:r>
      <w:r w:rsidRPr="00BF3ACE">
        <w:rPr>
          <w:b/>
        </w:rPr>
        <w:t xml:space="preserve">jest </w:t>
      </w:r>
      <w:r w:rsidRPr="00BF3ACE">
        <w:rPr>
          <w:b/>
          <w:bCs/>
        </w:rPr>
        <w:t>dr Illia Serdiuk z Wydziału Matematyki, Fizyki i Informatyki</w:t>
      </w:r>
      <w:r w:rsidRPr="00BF3ACE">
        <w:rPr>
          <w:b/>
        </w:rPr>
        <w:t xml:space="preserve"> Uniwersytetu Gdańskiego</w:t>
      </w:r>
      <w:r>
        <w:rPr>
          <w:b/>
        </w:rPr>
        <w:t>.</w:t>
      </w:r>
    </w:p>
    <w:p w14:paraId="3986F599" w14:textId="34475572" w:rsidR="007D2CD5" w:rsidRDefault="005B6C54" w:rsidP="00BE4B1C">
      <w:pPr>
        <w:spacing w:after="200" w:line="276" w:lineRule="auto"/>
        <w:jc w:val="both"/>
      </w:pPr>
      <w:r>
        <w:t xml:space="preserve">Stworzenie </w:t>
      </w:r>
      <w:r w:rsidR="007D2CD5">
        <w:t>tanich, małotoksycznych, wydajnych i łatwych w utylizacji materiał</w:t>
      </w:r>
      <w:r>
        <w:t>ów</w:t>
      </w:r>
      <w:r w:rsidR="007D2CD5">
        <w:t xml:space="preserve"> organicznych m</w:t>
      </w:r>
      <w:r>
        <w:t>iał</w:t>
      </w:r>
      <w:r w:rsidR="00A37AB4">
        <w:t>o</w:t>
      </w:r>
      <w:r>
        <w:t>by</w:t>
      </w:r>
      <w:r w:rsidR="007D2CD5">
        <w:t xml:space="preserve"> </w:t>
      </w:r>
      <w:r w:rsidR="00E91C21" w:rsidRPr="00786E78">
        <w:rPr>
          <w:b/>
        </w:rPr>
        <w:t xml:space="preserve">obniżyć cenę i </w:t>
      </w:r>
      <w:r>
        <w:rPr>
          <w:b/>
        </w:rPr>
        <w:t>umożliwić</w:t>
      </w:r>
      <w:r w:rsidR="00E91C21" w:rsidRPr="00786E78">
        <w:rPr>
          <w:b/>
        </w:rPr>
        <w:t xml:space="preserve"> </w:t>
      </w:r>
      <w:r w:rsidR="00E91C21" w:rsidRPr="00C96049">
        <w:rPr>
          <w:b/>
        </w:rPr>
        <w:t>pojawienie się na rynku</w:t>
      </w:r>
      <w:r w:rsidR="007D2CD5" w:rsidRPr="00C96049">
        <w:rPr>
          <w:b/>
        </w:rPr>
        <w:t xml:space="preserve"> </w:t>
      </w:r>
      <w:r w:rsidR="00E91C21" w:rsidRPr="00C96049">
        <w:rPr>
          <w:b/>
        </w:rPr>
        <w:t xml:space="preserve">przyjaznych dla środowiska giętkich, lekkich, przezroczystych smartfonów i </w:t>
      </w:r>
      <w:r w:rsidR="00A37AB4" w:rsidRPr="00C96049">
        <w:rPr>
          <w:b/>
        </w:rPr>
        <w:t xml:space="preserve">wyświetlaczy wykorzystujących w pełni organiczne diody elektroluminescencyjne </w:t>
      </w:r>
      <w:r w:rsidR="00E91C21" w:rsidRPr="00C96049">
        <w:rPr>
          <w:b/>
        </w:rPr>
        <w:t>OLED oraz znaleźć nowe rozwiązanie dla wytwarzania czystego paliwa przyszłości, za który uważany jest wodór</w:t>
      </w:r>
      <w:r w:rsidR="00E91C21" w:rsidRPr="00C96049">
        <w:t>.</w:t>
      </w:r>
    </w:p>
    <w:p w14:paraId="11F1D0EF" w14:textId="76D38492" w:rsidR="005C4F54" w:rsidRDefault="0000606F">
      <w:pPr>
        <w:spacing w:after="200" w:line="276" w:lineRule="auto"/>
        <w:jc w:val="both"/>
        <w:rPr>
          <w:i/>
          <w:highlight w:val="yellow"/>
        </w:rPr>
      </w:pPr>
      <w:r w:rsidRPr="0000606F">
        <w:t xml:space="preserve">– </w:t>
      </w:r>
      <w:r w:rsidR="009A7CF5">
        <w:rPr>
          <w:i/>
        </w:rPr>
        <w:t>P</w:t>
      </w:r>
      <w:r w:rsidR="009A7CF5" w:rsidRPr="005B6C54">
        <w:rPr>
          <w:i/>
        </w:rPr>
        <w:t xml:space="preserve">rojekt zorientowany jest na dwa aktualne </w:t>
      </w:r>
      <w:r w:rsidR="009A7CF5" w:rsidRPr="00C96049">
        <w:rPr>
          <w:i/>
        </w:rPr>
        <w:t xml:space="preserve">zagadnienia, tj. udoskonalenie technologii </w:t>
      </w:r>
      <w:r w:rsidR="00A37AB4" w:rsidRPr="00C96049">
        <w:rPr>
          <w:i/>
        </w:rPr>
        <w:t xml:space="preserve">w pełni organicznych </w:t>
      </w:r>
      <w:r w:rsidR="009A7CF5" w:rsidRPr="00C96049">
        <w:rPr>
          <w:i/>
        </w:rPr>
        <w:t>OLED w zakresie czerwonym i bliskiej podczerwieni (NIR) oraz opracowanie technologii wytwarzania wodoru z wody za pomocą katalizatorów organicznych i odnawialnego źródła energii - światła słonecznego</w:t>
      </w:r>
      <w:r w:rsidR="00947E2D" w:rsidRPr="00C96049">
        <w:rPr>
          <w:i/>
        </w:rPr>
        <w:t xml:space="preserve">. Technologia w pełni organicznych OLED obecnie rozwija się bardzo </w:t>
      </w:r>
      <w:r w:rsidR="00D856EE" w:rsidRPr="00C96049">
        <w:rPr>
          <w:i/>
        </w:rPr>
        <w:t>dynamicznie</w:t>
      </w:r>
      <w:r w:rsidR="00947E2D" w:rsidRPr="00C96049">
        <w:rPr>
          <w:i/>
        </w:rPr>
        <w:t xml:space="preserve"> i </w:t>
      </w:r>
      <w:r w:rsidR="005C4F54" w:rsidRPr="00C96049">
        <w:rPr>
          <w:i/>
        </w:rPr>
        <w:t xml:space="preserve">jest bliska do wchodzenia na rynek optoelektroniki, </w:t>
      </w:r>
      <w:r w:rsidR="00D856EE" w:rsidRPr="00C96049">
        <w:rPr>
          <w:i/>
        </w:rPr>
        <w:t xml:space="preserve">jeżeli uda się podnieść stabilność elementów świecących w diodach, </w:t>
      </w:r>
      <w:r w:rsidR="00A253FF" w:rsidRPr="00C96049">
        <w:rPr>
          <w:i/>
        </w:rPr>
        <w:t>co</w:t>
      </w:r>
      <w:r w:rsidR="00D856EE" w:rsidRPr="00C96049">
        <w:rPr>
          <w:i/>
        </w:rPr>
        <w:t xml:space="preserve"> zamierza</w:t>
      </w:r>
      <w:r w:rsidR="00A253FF" w:rsidRPr="00C96049">
        <w:rPr>
          <w:i/>
        </w:rPr>
        <w:t>m zrobić w</w:t>
      </w:r>
      <w:r w:rsidR="00D856EE" w:rsidRPr="00C96049">
        <w:rPr>
          <w:i/>
        </w:rPr>
        <w:t xml:space="preserve"> t</w:t>
      </w:r>
      <w:r w:rsidR="00A253FF" w:rsidRPr="00C96049">
        <w:rPr>
          <w:i/>
        </w:rPr>
        <w:t>ym</w:t>
      </w:r>
      <w:r w:rsidR="00D856EE" w:rsidRPr="00C96049">
        <w:rPr>
          <w:i/>
        </w:rPr>
        <w:t xml:space="preserve"> projek</w:t>
      </w:r>
      <w:r w:rsidR="00A253FF" w:rsidRPr="00C96049">
        <w:rPr>
          <w:i/>
        </w:rPr>
        <w:t>cie</w:t>
      </w:r>
      <w:r w:rsidR="005C4F54" w:rsidRPr="00C96049">
        <w:rPr>
          <w:i/>
        </w:rPr>
        <w:t xml:space="preserve">. </w:t>
      </w:r>
      <w:r w:rsidR="00A253FF" w:rsidRPr="00C96049">
        <w:rPr>
          <w:i/>
        </w:rPr>
        <w:t xml:space="preserve">Z drugiej strony, bardzo aktualnym problemem w branży energetycznej jest znalezienie ekologicznie czystego, dostępnego i wydajnego rodzaju paliwa jak i procesu jego otrzymania. Praktycznie idealnym paliwem jest wodór, ale obecnie używane metody wytwarzania </w:t>
      </w:r>
      <w:r w:rsidR="008F0A1B" w:rsidRPr="00C96049">
        <w:rPr>
          <w:i/>
        </w:rPr>
        <w:t xml:space="preserve">jego </w:t>
      </w:r>
      <w:r w:rsidR="00A253FF" w:rsidRPr="00C96049">
        <w:rPr>
          <w:i/>
        </w:rPr>
        <w:t xml:space="preserve">na duża skalę niwelują zalety </w:t>
      </w:r>
      <w:r w:rsidR="008F0A1B" w:rsidRPr="00C96049">
        <w:rPr>
          <w:i/>
        </w:rPr>
        <w:t>j</w:t>
      </w:r>
      <w:r w:rsidR="00A253FF" w:rsidRPr="00C96049">
        <w:rPr>
          <w:i/>
        </w:rPr>
        <w:t>ako ekologicznie czystego, odnawialnego i dostępnego paliwa, powoduj</w:t>
      </w:r>
      <w:r w:rsidR="008F0A1B" w:rsidRPr="00C96049">
        <w:rPr>
          <w:i/>
        </w:rPr>
        <w:t>ą</w:t>
      </w:r>
      <w:r w:rsidR="00A253FF" w:rsidRPr="00C96049">
        <w:rPr>
          <w:i/>
        </w:rPr>
        <w:t xml:space="preserve"> jego wysoką cenę, uzależniają od dostępności i ceny paliw kopalnych lub prądu.</w:t>
      </w:r>
      <w:r w:rsidR="008F0A1B" w:rsidRPr="00C96049">
        <w:rPr>
          <w:i/>
        </w:rPr>
        <w:t xml:space="preserve"> </w:t>
      </w:r>
      <w:r w:rsidR="0084234D" w:rsidRPr="00C96049">
        <w:rPr>
          <w:i/>
        </w:rPr>
        <w:t>O</w:t>
      </w:r>
      <w:r w:rsidR="008F0A1B" w:rsidRPr="00C96049">
        <w:rPr>
          <w:i/>
        </w:rPr>
        <w:t>pracowa</w:t>
      </w:r>
      <w:r w:rsidR="0084234D" w:rsidRPr="00C96049">
        <w:rPr>
          <w:i/>
        </w:rPr>
        <w:t>nie</w:t>
      </w:r>
      <w:r w:rsidR="008F0A1B" w:rsidRPr="00C96049">
        <w:rPr>
          <w:i/>
        </w:rPr>
        <w:t xml:space="preserve"> metod</w:t>
      </w:r>
      <w:r w:rsidR="0084234D" w:rsidRPr="00C96049">
        <w:rPr>
          <w:i/>
        </w:rPr>
        <w:t>y</w:t>
      </w:r>
      <w:r w:rsidR="008F0A1B" w:rsidRPr="00C96049">
        <w:rPr>
          <w:i/>
        </w:rPr>
        <w:t xml:space="preserve"> wytworzeni</w:t>
      </w:r>
      <w:r w:rsidR="0084234D" w:rsidRPr="00C96049">
        <w:rPr>
          <w:i/>
        </w:rPr>
        <w:t xml:space="preserve">a </w:t>
      </w:r>
      <w:r w:rsidR="00A253FF" w:rsidRPr="00C96049">
        <w:rPr>
          <w:i/>
        </w:rPr>
        <w:t>wodor</w:t>
      </w:r>
      <w:r w:rsidR="008F0A1B" w:rsidRPr="00C96049">
        <w:rPr>
          <w:i/>
        </w:rPr>
        <w:t>u</w:t>
      </w:r>
      <w:r w:rsidR="00A253FF" w:rsidRPr="00C96049">
        <w:rPr>
          <w:i/>
        </w:rPr>
        <w:t xml:space="preserve"> z wody za pomocą światła słonecznego </w:t>
      </w:r>
      <w:r w:rsidR="008F0A1B" w:rsidRPr="00C96049">
        <w:rPr>
          <w:i/>
        </w:rPr>
        <w:t>i katalizatorów organicznych mogł</w:t>
      </w:r>
      <w:r w:rsidR="0084234D" w:rsidRPr="00C96049">
        <w:rPr>
          <w:i/>
        </w:rPr>
        <w:t>o</w:t>
      </w:r>
      <w:r w:rsidR="008F0A1B" w:rsidRPr="00C96049">
        <w:rPr>
          <w:i/>
        </w:rPr>
        <w:t xml:space="preserve">by </w:t>
      </w:r>
      <w:r w:rsidR="0084234D" w:rsidRPr="00C96049">
        <w:rPr>
          <w:i/>
        </w:rPr>
        <w:t xml:space="preserve">znacząco zmienić branże energetyczną, </w:t>
      </w:r>
      <w:r w:rsidR="00341CE7" w:rsidRPr="00C96049">
        <w:rPr>
          <w:i/>
        </w:rPr>
        <w:t>dlatego</w:t>
      </w:r>
      <w:r w:rsidR="0084234D" w:rsidRPr="00C96049">
        <w:rPr>
          <w:i/>
        </w:rPr>
        <w:t xml:space="preserve"> </w:t>
      </w:r>
      <w:r w:rsidR="00341CE7" w:rsidRPr="00C96049">
        <w:rPr>
          <w:i/>
        </w:rPr>
        <w:lastRenderedPageBreak/>
        <w:t>druga część projektu dotyczy badań w tym kierunku</w:t>
      </w:r>
      <w:r w:rsidR="005C4F54" w:rsidRPr="00C96049">
        <w:rPr>
          <w:i/>
        </w:rPr>
        <w:t xml:space="preserve"> </w:t>
      </w:r>
      <w:r w:rsidR="009A7CF5" w:rsidRPr="00C96049">
        <w:t>– mówi dr Illia Serdiuk z Wydziału Matemat</w:t>
      </w:r>
      <w:r w:rsidR="009A7CF5" w:rsidRPr="00A41817">
        <w:t>yki,</w:t>
      </w:r>
      <w:r w:rsidR="009A7CF5" w:rsidRPr="005B6C54">
        <w:t xml:space="preserve"> Fizyki i Informatyki Uniwersytetu Gdańskiego</w:t>
      </w:r>
      <w:r w:rsidR="009A7CF5">
        <w:t xml:space="preserve">. </w:t>
      </w:r>
    </w:p>
    <w:p w14:paraId="0988C74D" w14:textId="120765A7" w:rsidR="005B6C54" w:rsidRDefault="005B6C54" w:rsidP="00BE4B1C">
      <w:pPr>
        <w:spacing w:after="200" w:line="276" w:lineRule="auto"/>
        <w:jc w:val="both"/>
      </w:pPr>
      <w:r>
        <w:t>Szczegółowe informacje dot. zaproponowanych rozwiązań:</w:t>
      </w:r>
    </w:p>
    <w:p w14:paraId="5F528AD8" w14:textId="486B5164" w:rsidR="005B6C54" w:rsidRDefault="00BE4B1C" w:rsidP="005B6C54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5B6C54">
        <w:rPr>
          <w:b/>
        </w:rPr>
        <w:t>Technologia OLED</w:t>
      </w:r>
      <w:r>
        <w:t xml:space="preserve"> </w:t>
      </w:r>
    </w:p>
    <w:p w14:paraId="7CA5714F" w14:textId="3B4A3111" w:rsidR="00BE4B1C" w:rsidRDefault="00BE4B1C" w:rsidP="005B6C54">
      <w:pPr>
        <w:spacing w:after="200" w:line="276" w:lineRule="auto"/>
        <w:ind w:left="360"/>
        <w:jc w:val="both"/>
      </w:pPr>
      <w:r>
        <w:t xml:space="preserve">Na rynku optoelektroniki istnieje duże zapotrzebowanie na materiały organiczne i produkty, które je zawierają. W przypadku organicznych diod elektroluminescencyjnych szczególne zapotrzebowanie stanowią czerwone/NIR i niebieskie emitery do OLED. Projekt proponuje rozwiązanie problemów emiterów pierwszej grupy, czerwonych i NIR. </w:t>
      </w:r>
      <w:r w:rsidRPr="005B6C54">
        <w:rPr>
          <w:b/>
          <w:color w:val="000000" w:themeColor="text1"/>
        </w:rPr>
        <w:t xml:space="preserve">Zapotrzebowanie rynkowe jest spowodowane poszukiwaniem sposobów uniezależnienia się od </w:t>
      </w:r>
      <w:r w:rsidR="00377344" w:rsidRPr="005B6C54">
        <w:rPr>
          <w:b/>
          <w:color w:val="000000" w:themeColor="text1"/>
        </w:rPr>
        <w:t xml:space="preserve">drogich, toksycznych </w:t>
      </w:r>
      <w:r w:rsidRPr="005B6C54">
        <w:rPr>
          <w:b/>
          <w:color w:val="000000" w:themeColor="text1"/>
        </w:rPr>
        <w:t>metali ciężkich</w:t>
      </w:r>
      <w:r w:rsidR="00377344" w:rsidRPr="005B6C54">
        <w:rPr>
          <w:b/>
          <w:color w:val="000000" w:themeColor="text1"/>
        </w:rPr>
        <w:t xml:space="preserve"> obecnie wykorzystywanych w OLED, </w:t>
      </w:r>
      <w:r w:rsidR="00394CA7" w:rsidRPr="005B6C54">
        <w:rPr>
          <w:b/>
          <w:color w:val="000000" w:themeColor="text1"/>
        </w:rPr>
        <w:t xml:space="preserve">i krajów, które je </w:t>
      </w:r>
      <w:r w:rsidR="00377344" w:rsidRPr="005B6C54">
        <w:rPr>
          <w:b/>
          <w:color w:val="000000" w:themeColor="text1"/>
        </w:rPr>
        <w:t>eksportują</w:t>
      </w:r>
      <w:r w:rsidRPr="005B6C54">
        <w:rPr>
          <w:color w:val="000000" w:themeColor="text1"/>
        </w:rPr>
        <w:t>.</w:t>
      </w:r>
      <w:r w:rsidR="00394CA7" w:rsidRPr="005B6C54">
        <w:rPr>
          <w:color w:val="000000" w:themeColor="text1"/>
        </w:rPr>
        <w:t xml:space="preserve">  </w:t>
      </w:r>
      <w:r>
        <w:t xml:space="preserve">Ponadto </w:t>
      </w:r>
      <w:r w:rsidRPr="005B6C54">
        <w:rPr>
          <w:b/>
        </w:rPr>
        <w:t>firmy wprowadzające nowe produkty optoelektroniczne poszukują materiałów o nowych właściwościach</w:t>
      </w:r>
      <w:r w:rsidR="00394CA7" w:rsidRPr="005B6C54">
        <w:rPr>
          <w:b/>
        </w:rPr>
        <w:t xml:space="preserve">, </w:t>
      </w:r>
      <w:r w:rsidRPr="005B6C54">
        <w:rPr>
          <w:b/>
        </w:rPr>
        <w:t>które pozwolą na stworzenie np. giętkich, lekkich, przezroczystych smartfonów i displejów.</w:t>
      </w:r>
      <w:r>
        <w:t xml:space="preserve"> Organiczne materiały oferują takie możliwości. Podstawowym problemem jest niska stabilność urządzeń </w:t>
      </w:r>
      <w:r w:rsidRPr="00C96049">
        <w:t>organicznych</w:t>
      </w:r>
      <w:r w:rsidRPr="00C96049">
        <w:rPr>
          <w:color w:val="000000" w:themeColor="text1"/>
        </w:rPr>
        <w:t xml:space="preserve">. Projekt proponuje rozwiązanie: selektywnie przyspieszyć procesy doprowadzające do </w:t>
      </w:r>
      <w:r w:rsidR="00A37AB4" w:rsidRPr="00C96049">
        <w:rPr>
          <w:color w:val="000000" w:themeColor="text1"/>
        </w:rPr>
        <w:t>emis</w:t>
      </w:r>
      <w:r w:rsidRPr="00C96049">
        <w:rPr>
          <w:color w:val="000000" w:themeColor="text1"/>
        </w:rPr>
        <w:t>j</w:t>
      </w:r>
      <w:r w:rsidR="00A37AB4" w:rsidRPr="00C96049">
        <w:rPr>
          <w:color w:val="000000" w:themeColor="text1"/>
        </w:rPr>
        <w:t xml:space="preserve">i światła </w:t>
      </w:r>
      <w:r w:rsidRPr="00C96049">
        <w:rPr>
          <w:color w:val="000000" w:themeColor="text1"/>
        </w:rPr>
        <w:t>i w</w:t>
      </w:r>
      <w:r w:rsidRPr="005B6C54">
        <w:rPr>
          <w:color w:val="000000" w:themeColor="text1"/>
        </w:rPr>
        <w:t xml:space="preserve"> ten sposób obniżyć wydajność procesów niekorzystnych, powodujących destrukcję urządzeń</w:t>
      </w:r>
      <w:r w:rsidR="00377344" w:rsidRPr="005B6C54">
        <w:rPr>
          <w:color w:val="000000" w:themeColor="text1"/>
        </w:rPr>
        <w:t>.</w:t>
      </w:r>
      <w:r w:rsidR="00394CA7" w:rsidRPr="005B6C54">
        <w:rPr>
          <w:color w:val="538135" w:themeColor="accent6" w:themeShade="BF"/>
        </w:rPr>
        <w:t xml:space="preserve"> </w:t>
      </w:r>
      <w:r w:rsidRPr="00394CA7">
        <w:t xml:space="preserve"> </w:t>
      </w:r>
    </w:p>
    <w:p w14:paraId="71F8D2AA" w14:textId="581E4F74" w:rsidR="005B6C54" w:rsidRDefault="00BE4B1C" w:rsidP="005B6C54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5B6C54">
        <w:rPr>
          <w:b/>
        </w:rPr>
        <w:t>Fotokatalizator wytwarzania wodoru</w:t>
      </w:r>
      <w:r>
        <w:t xml:space="preserve"> </w:t>
      </w:r>
    </w:p>
    <w:p w14:paraId="71B6C468" w14:textId="4F6662E6" w:rsidR="00BE4B1C" w:rsidRDefault="00BE4B1C" w:rsidP="005B6C54">
      <w:pPr>
        <w:spacing w:after="200" w:line="276" w:lineRule="auto"/>
        <w:ind w:left="360"/>
        <w:jc w:val="both"/>
      </w:pPr>
      <w:r>
        <w:t xml:space="preserve">Jeszcze większe zapotrzebowanie jest na </w:t>
      </w:r>
      <w:r w:rsidRPr="005B6C54">
        <w:rPr>
          <w:b/>
        </w:rPr>
        <w:t>technologię wytwarzania, magazynowania i użycia czystego i wydajnego rodzaju paliwa jakim jest wodór.</w:t>
      </w:r>
      <w:r>
        <w:t xml:space="preserve"> W świetle coraz większych starań i inwestycji wielu krajów w kierunku redukcji emisji spalin i użycia nieodnawialnych źródeł energii, </w:t>
      </w:r>
      <w:r w:rsidRPr="005B6C54">
        <w:rPr>
          <w:b/>
        </w:rPr>
        <w:t>technologie używające energię słoneczną</w:t>
      </w:r>
      <w:r>
        <w:t xml:space="preserve"> </w:t>
      </w:r>
      <w:r w:rsidRPr="005B6C54">
        <w:rPr>
          <w:b/>
        </w:rPr>
        <w:t>mają wyjątkow</w:t>
      </w:r>
      <w:r w:rsidR="00A41817" w:rsidRPr="00A41817">
        <w:rPr>
          <w:b/>
        </w:rPr>
        <w:t>o</w:t>
      </w:r>
      <w:r w:rsidRPr="005B6C54">
        <w:rPr>
          <w:b/>
        </w:rPr>
        <w:t xml:space="preserve"> duże zapotrzebowanie</w:t>
      </w:r>
      <w:r>
        <w:t xml:space="preserve">. Obecnie jedynym ogólnodostępnym sposobem magazynowania energii słonecznej w postaci energii elektrycznej są panele słoneczne. To osiągnięcie nauki uzależnione jest </w:t>
      </w:r>
      <w:r w:rsidR="00377344">
        <w:t xml:space="preserve">jednak </w:t>
      </w:r>
      <w:r>
        <w:t xml:space="preserve">od zdolności akumulatorów do magazynowania energii elektrycznej. Z kolei najlepsze akumulatory wykorzystują toksyczne i ciężkie (np. kobalt) oraz łatwopalne i wybuchowe (np. lit) metale, a dodatkowo cechują się drogą i skomplikowaną procedurą produkcji i utylizacji. </w:t>
      </w:r>
      <w:r w:rsidRPr="005B6C54">
        <w:rPr>
          <w:b/>
        </w:rPr>
        <w:t xml:space="preserve">Zaplanowane w projekcie rozwiązanie polega na konwersji </w:t>
      </w:r>
      <w:r w:rsidR="00572FED" w:rsidRPr="005B6C54">
        <w:rPr>
          <w:b/>
        </w:rPr>
        <w:t>(</w:t>
      </w:r>
      <w:r w:rsidR="00377344" w:rsidRPr="005B6C54">
        <w:rPr>
          <w:b/>
        </w:rPr>
        <w:t>przemianie</w:t>
      </w:r>
      <w:r w:rsidR="00572FED" w:rsidRPr="005B6C54">
        <w:rPr>
          <w:b/>
        </w:rPr>
        <w:t xml:space="preserve">) </w:t>
      </w:r>
      <w:r w:rsidRPr="005B6C54">
        <w:rPr>
          <w:b/>
        </w:rPr>
        <w:t>energii słonecznej w chemiczną w postaci wodoru</w:t>
      </w:r>
      <w:r>
        <w:t xml:space="preserve">. </w:t>
      </w:r>
      <w:r w:rsidRPr="005B6C54">
        <w:rPr>
          <w:b/>
        </w:rPr>
        <w:t>Zostaną</w:t>
      </w:r>
      <w:r w:rsidR="00572FED" w:rsidRPr="005B6C54">
        <w:rPr>
          <w:b/>
        </w:rPr>
        <w:t xml:space="preserve"> w tym celu</w:t>
      </w:r>
      <w:r w:rsidRPr="005B6C54">
        <w:rPr>
          <w:b/>
        </w:rPr>
        <w:t xml:space="preserve"> użyte wyłącznie organiczne materiały w tym nowe oryginalne struktury, co </w:t>
      </w:r>
      <w:r w:rsidR="00377344" w:rsidRPr="005B6C54">
        <w:rPr>
          <w:b/>
        </w:rPr>
        <w:t xml:space="preserve">ma </w:t>
      </w:r>
      <w:r w:rsidRPr="005B6C54">
        <w:rPr>
          <w:b/>
        </w:rPr>
        <w:t>znacznie obniży</w:t>
      </w:r>
      <w:r w:rsidR="002D1F35" w:rsidRPr="005B6C54">
        <w:rPr>
          <w:b/>
        </w:rPr>
        <w:t>ć</w:t>
      </w:r>
      <w:r w:rsidRPr="005B6C54">
        <w:rPr>
          <w:b/>
        </w:rPr>
        <w:t xml:space="preserve"> cenę wytwarzania i utylizacji na dużą skalę.</w:t>
      </w:r>
      <w:r>
        <w:t xml:space="preserve"> Chociaż w Europie energetyka wodorowa jest bardzo młodą branżą, rozwija się bardzo dynamicznie i przewiduję się coraz większe zapotrzebowanie na technologię wytwarzania wodoru, tym bardziej za pomocą źródeł odnawialnych energii. </w:t>
      </w:r>
    </w:p>
    <w:p w14:paraId="0B99C557" w14:textId="77777777" w:rsidR="00E210B8" w:rsidRDefault="00E210B8" w:rsidP="00BE4B1C">
      <w:pPr>
        <w:spacing w:after="200" w:line="276" w:lineRule="auto"/>
        <w:jc w:val="both"/>
      </w:pPr>
    </w:p>
    <w:sectPr w:rsidR="00E2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4697B"/>
    <w:multiLevelType w:val="hybridMultilevel"/>
    <w:tmpl w:val="6958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1C"/>
    <w:rsid w:val="0000606F"/>
    <w:rsid w:val="001862BD"/>
    <w:rsid w:val="00293BC3"/>
    <w:rsid w:val="002D1F35"/>
    <w:rsid w:val="00341CE7"/>
    <w:rsid w:val="00377344"/>
    <w:rsid w:val="00394CA7"/>
    <w:rsid w:val="0040030F"/>
    <w:rsid w:val="004438F5"/>
    <w:rsid w:val="0046524C"/>
    <w:rsid w:val="00485090"/>
    <w:rsid w:val="00572FED"/>
    <w:rsid w:val="005A499E"/>
    <w:rsid w:val="005B6C54"/>
    <w:rsid w:val="005C4F54"/>
    <w:rsid w:val="00681753"/>
    <w:rsid w:val="00786E78"/>
    <w:rsid w:val="007D2CD5"/>
    <w:rsid w:val="0084234D"/>
    <w:rsid w:val="00896277"/>
    <w:rsid w:val="008F0A1B"/>
    <w:rsid w:val="00947E2D"/>
    <w:rsid w:val="0095154C"/>
    <w:rsid w:val="0097640D"/>
    <w:rsid w:val="009A7CF5"/>
    <w:rsid w:val="009E0514"/>
    <w:rsid w:val="00A253FF"/>
    <w:rsid w:val="00A37AB4"/>
    <w:rsid w:val="00A41817"/>
    <w:rsid w:val="00A61F53"/>
    <w:rsid w:val="00AB6E43"/>
    <w:rsid w:val="00B320E0"/>
    <w:rsid w:val="00B331F0"/>
    <w:rsid w:val="00BE4B1C"/>
    <w:rsid w:val="00BF3ACE"/>
    <w:rsid w:val="00C96049"/>
    <w:rsid w:val="00CD53BE"/>
    <w:rsid w:val="00D46B5F"/>
    <w:rsid w:val="00D856EE"/>
    <w:rsid w:val="00D90D61"/>
    <w:rsid w:val="00DA2DAB"/>
    <w:rsid w:val="00E14243"/>
    <w:rsid w:val="00E210B8"/>
    <w:rsid w:val="00E91C21"/>
    <w:rsid w:val="00EA46F4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C0C2"/>
  <w15:chartTrackingRefBased/>
  <w15:docId w15:val="{80EDA8EE-2AA6-4B7E-933B-EDAFC0AA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B1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94CA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6C54"/>
    <w:pPr>
      <w:ind w:left="720"/>
      <w:contextualSpacing/>
    </w:pPr>
  </w:style>
  <w:style w:type="paragraph" w:customStyle="1" w:styleId="Standard">
    <w:name w:val="Standard"/>
    <w:rsid w:val="005B6C54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5B6C5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B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BC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BC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witkowska@ug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Michalak-Witkowska</dc:creator>
  <cp:keywords/>
  <dc:description/>
  <cp:lastModifiedBy>Monika Rogo</cp:lastModifiedBy>
  <cp:revision>19</cp:revision>
  <dcterms:created xsi:type="dcterms:W3CDTF">2020-09-30T06:27:00Z</dcterms:created>
  <dcterms:modified xsi:type="dcterms:W3CDTF">2020-09-30T06:29:00Z</dcterms:modified>
</cp:coreProperties>
</file>