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509" w:rsidRDefault="00650F46" w:rsidP="00921509">
      <w:pPr>
        <w:pStyle w:val="Akapitzlist"/>
        <w:ind w:left="0"/>
        <w:jc w:val="right"/>
        <w:rPr>
          <w:i/>
        </w:rPr>
      </w:pPr>
      <w:bookmarkStart w:id="0" w:name="_GoBack"/>
      <w:bookmarkEnd w:id="0"/>
      <w:r>
        <w:rPr>
          <w:i/>
        </w:rPr>
        <w:t>Z</w:t>
      </w:r>
      <w:r w:rsidR="00921509">
        <w:rPr>
          <w:i/>
        </w:rPr>
        <w:t xml:space="preserve">ałącznik nr </w:t>
      </w:r>
      <w:r w:rsidR="00EA2A32">
        <w:rPr>
          <w:i/>
        </w:rPr>
        <w:t>2</w:t>
      </w:r>
      <w:r w:rsidR="00921509">
        <w:rPr>
          <w:i/>
        </w:rPr>
        <w:t xml:space="preserve"> do uchwały Senatu UG nr </w:t>
      </w:r>
      <w:r w:rsidR="008E69F5">
        <w:rPr>
          <w:i/>
        </w:rPr>
        <w:t>..</w:t>
      </w:r>
      <w:r w:rsidR="007F2497">
        <w:rPr>
          <w:i/>
        </w:rPr>
        <w:t>/</w:t>
      </w:r>
      <w:r>
        <w:rPr>
          <w:i/>
        </w:rPr>
        <w:t>1</w:t>
      </w:r>
      <w:r w:rsidR="008E69F5">
        <w:rPr>
          <w:i/>
        </w:rPr>
        <w:t>8</w:t>
      </w:r>
    </w:p>
    <w:p w:rsidR="006019DA" w:rsidRDefault="006019DA" w:rsidP="006019DA">
      <w:pPr>
        <w:pStyle w:val="Akapitzlist"/>
        <w:ind w:left="0"/>
        <w:rPr>
          <w:b/>
        </w:rPr>
      </w:pPr>
    </w:p>
    <w:p w:rsidR="00921509" w:rsidRPr="00442C72" w:rsidRDefault="00921509" w:rsidP="006019DA">
      <w:pPr>
        <w:pStyle w:val="Akapitzlist"/>
        <w:ind w:left="0"/>
        <w:rPr>
          <w:b/>
        </w:rPr>
      </w:pPr>
    </w:p>
    <w:p w:rsidR="006019DA" w:rsidRPr="00442C72" w:rsidRDefault="006019DA" w:rsidP="006019DA">
      <w:pPr>
        <w:pStyle w:val="Akapitzlist"/>
        <w:ind w:left="0"/>
        <w:rPr>
          <w:b/>
        </w:rPr>
      </w:pPr>
      <w:r w:rsidRPr="00442C72">
        <w:rPr>
          <w:b/>
        </w:rPr>
        <w:t>UNIWERSYTET GDAŃSKI</w:t>
      </w:r>
    </w:p>
    <w:p w:rsidR="006019DA" w:rsidRPr="00442C72" w:rsidRDefault="006019DA" w:rsidP="006019DA">
      <w:pPr>
        <w:pStyle w:val="Akapitzlist"/>
        <w:ind w:left="0"/>
        <w:rPr>
          <w:b/>
        </w:rPr>
      </w:pPr>
      <w:r w:rsidRPr="00442C72">
        <w:rPr>
          <w:b/>
        </w:rPr>
        <w:t>Wydział ………………………..</w:t>
      </w:r>
    </w:p>
    <w:p w:rsidR="006019DA" w:rsidRPr="00442C72" w:rsidRDefault="006019DA" w:rsidP="006019DA">
      <w:pPr>
        <w:pStyle w:val="Akapitzlist"/>
        <w:ind w:left="0"/>
        <w:rPr>
          <w:b/>
        </w:rPr>
      </w:pPr>
      <w:r w:rsidRPr="00442C72">
        <w:rPr>
          <w:b/>
        </w:rPr>
        <w:t>Kierunek ………………………</w:t>
      </w:r>
    </w:p>
    <w:p w:rsidR="006019DA" w:rsidRPr="00442C72" w:rsidRDefault="006019DA" w:rsidP="006019DA">
      <w:pPr>
        <w:pStyle w:val="Akapitzlist"/>
        <w:ind w:left="360"/>
      </w:pPr>
    </w:p>
    <w:p w:rsidR="006019DA" w:rsidRPr="00442C72" w:rsidRDefault="006019DA" w:rsidP="006019DA">
      <w:pPr>
        <w:pStyle w:val="Akapitzlist"/>
        <w:ind w:left="360"/>
        <w:jc w:val="center"/>
        <w:rPr>
          <w:b/>
        </w:rPr>
      </w:pPr>
    </w:p>
    <w:p w:rsidR="006019DA" w:rsidRPr="00442C72" w:rsidRDefault="006019DA" w:rsidP="006019DA">
      <w:pPr>
        <w:pStyle w:val="Akapitzlist"/>
        <w:ind w:left="360"/>
        <w:jc w:val="center"/>
        <w:rPr>
          <w:b/>
        </w:rPr>
      </w:pPr>
      <w:r w:rsidRPr="00442C72">
        <w:rPr>
          <w:b/>
        </w:rPr>
        <w:t>INFORMACJE OGÓLNE</w:t>
      </w:r>
    </w:p>
    <w:p w:rsidR="006019DA" w:rsidRPr="00442C72" w:rsidRDefault="006019DA" w:rsidP="006019DA">
      <w:pPr>
        <w:pStyle w:val="Akapitzlist"/>
        <w:ind w:left="360"/>
        <w:jc w:val="center"/>
        <w:rPr>
          <w:b/>
        </w:rPr>
      </w:pPr>
      <w:r w:rsidRPr="00442C72">
        <w:rPr>
          <w:b/>
        </w:rPr>
        <w:t xml:space="preserve">O PROGRAMIE </w:t>
      </w:r>
      <w:r w:rsidR="008E69F5">
        <w:rPr>
          <w:b/>
        </w:rPr>
        <w:t>STUDIÓW</w:t>
      </w:r>
    </w:p>
    <w:p w:rsidR="006019DA" w:rsidRPr="00442C72" w:rsidRDefault="006019DA" w:rsidP="006019DA">
      <w:pPr>
        <w:pStyle w:val="Akapitzlist"/>
        <w:ind w:left="360"/>
        <w:jc w:val="center"/>
        <w:rPr>
          <w:b/>
        </w:rPr>
      </w:pPr>
      <w:r w:rsidRPr="00442C72">
        <w:rPr>
          <w:b/>
        </w:rPr>
        <w:t>DLA KIERUNKU STUDIÓW</w:t>
      </w:r>
    </w:p>
    <w:p w:rsidR="006019DA" w:rsidRPr="00442C72" w:rsidRDefault="006019DA" w:rsidP="006019DA">
      <w:pPr>
        <w:pStyle w:val="Akapitzlist"/>
        <w:ind w:left="0"/>
        <w:jc w:val="both"/>
        <w:rPr>
          <w:b/>
        </w:rPr>
      </w:pPr>
    </w:p>
    <w:p w:rsidR="003E5D12" w:rsidRPr="00442C72" w:rsidRDefault="00183D73" w:rsidP="006019DA">
      <w:pPr>
        <w:pStyle w:val="Akapitzlist"/>
        <w:ind w:left="0"/>
        <w:jc w:val="both"/>
        <w:rPr>
          <w:b/>
        </w:rPr>
      </w:pPr>
      <w:r w:rsidRPr="00442C72">
        <w:rPr>
          <w:b/>
        </w:rPr>
        <w:t>Nazwa kierunku</w:t>
      </w:r>
      <w:r w:rsidR="003E5D12" w:rsidRPr="00442C72">
        <w:rPr>
          <w:b/>
        </w:rPr>
        <w:t>:</w:t>
      </w:r>
    </w:p>
    <w:p w:rsidR="00133DDE" w:rsidRPr="00442C72" w:rsidRDefault="00161A46" w:rsidP="006019DA">
      <w:pPr>
        <w:pStyle w:val="Akapitzlist"/>
        <w:ind w:left="0"/>
        <w:jc w:val="both"/>
      </w:pPr>
      <w:r w:rsidRPr="00442C72">
        <w:t>Określenie</w:t>
      </w:r>
      <w:r w:rsidR="003E5D12" w:rsidRPr="00442C72">
        <w:t xml:space="preserve"> nazw</w:t>
      </w:r>
      <w:r w:rsidRPr="00442C72">
        <w:t>y kierunku</w:t>
      </w:r>
      <w:r w:rsidR="003E5D12" w:rsidRPr="00442C72">
        <w:t xml:space="preserve"> </w:t>
      </w:r>
    </w:p>
    <w:p w:rsidR="003E5D12" w:rsidRPr="00442C72" w:rsidRDefault="00133DDE" w:rsidP="006019DA">
      <w:pPr>
        <w:pStyle w:val="Akapitzlist"/>
        <w:ind w:left="0"/>
        <w:jc w:val="both"/>
      </w:pPr>
      <w:r w:rsidRPr="00442C72">
        <w:rPr>
          <w:i/>
        </w:rPr>
        <w:t>N</w:t>
      </w:r>
      <w:r w:rsidR="00593DB8" w:rsidRPr="00442C72">
        <w:rPr>
          <w:i/>
        </w:rPr>
        <w:t xml:space="preserve">azwa kierunku powinna być adekwatna do zakładanych efektów </w:t>
      </w:r>
      <w:r w:rsidR="001C34EF">
        <w:rPr>
          <w:i/>
        </w:rPr>
        <w:t>uczenia się</w:t>
      </w:r>
      <w:r w:rsidR="007F5484">
        <w:rPr>
          <w:i/>
        </w:rPr>
        <w:t>.</w:t>
      </w:r>
      <w:r w:rsidR="00161A46" w:rsidRPr="00442C72">
        <w:rPr>
          <w:i/>
        </w:rPr>
        <w:t>.</w:t>
      </w:r>
    </w:p>
    <w:p w:rsidR="003E5D12" w:rsidRPr="00442C72" w:rsidRDefault="003E5D12" w:rsidP="006019DA">
      <w:pPr>
        <w:pStyle w:val="Akapitzlist"/>
        <w:ind w:left="0"/>
        <w:jc w:val="both"/>
        <w:rPr>
          <w:b/>
        </w:rPr>
      </w:pPr>
    </w:p>
    <w:p w:rsidR="00575DBF" w:rsidRPr="00442C72" w:rsidRDefault="00575DBF" w:rsidP="00575DBF">
      <w:pPr>
        <w:pStyle w:val="Akapitzlist"/>
        <w:ind w:left="0"/>
        <w:jc w:val="both"/>
        <w:rPr>
          <w:b/>
        </w:rPr>
      </w:pPr>
      <w:r w:rsidRPr="00442C72">
        <w:rPr>
          <w:b/>
        </w:rPr>
        <w:t xml:space="preserve">Dziedziny i dyscypliny naukowe, do których odnoszą się efekty </w:t>
      </w:r>
      <w:r w:rsidR="00AF3BFC">
        <w:rPr>
          <w:b/>
        </w:rPr>
        <w:t>uczenia się</w:t>
      </w:r>
      <w:r w:rsidRPr="00442C72">
        <w:rPr>
          <w:b/>
        </w:rPr>
        <w:t xml:space="preserve">: </w:t>
      </w:r>
    </w:p>
    <w:p w:rsidR="00575DBF" w:rsidRPr="00442C72" w:rsidRDefault="00575DBF" w:rsidP="00575DBF">
      <w:pPr>
        <w:pStyle w:val="Akapitzlist"/>
        <w:ind w:left="0"/>
        <w:jc w:val="both"/>
      </w:pPr>
      <w:r w:rsidRPr="00442C72">
        <w:t>Studia na kierunku (</w:t>
      </w:r>
      <w:r w:rsidRPr="00442C72">
        <w:rPr>
          <w:i/>
        </w:rPr>
        <w:t>nazwa kierunku</w:t>
      </w:r>
      <w:r w:rsidRPr="00442C72">
        <w:t xml:space="preserve">) zakładają realizację efektów </w:t>
      </w:r>
      <w:r w:rsidR="007F5484">
        <w:t>uczenia się</w:t>
      </w:r>
      <w:r w:rsidRPr="00442C72">
        <w:t xml:space="preserve"> w</w:t>
      </w:r>
      <w:r>
        <w:t> </w:t>
      </w:r>
      <w:r w:rsidRPr="00442C72">
        <w:t xml:space="preserve"> d</w:t>
      </w:r>
      <w:r>
        <w:t>yscyplinie: (</w:t>
      </w:r>
      <w:r w:rsidRPr="00575DBF">
        <w:rPr>
          <w:i/>
        </w:rPr>
        <w:t xml:space="preserve">nazwy dyscyplin muszą </w:t>
      </w:r>
      <w:r>
        <w:rPr>
          <w:i/>
        </w:rPr>
        <w:t>odpowiadać nazwom dyscyplin z</w:t>
      </w:r>
      <w:r w:rsidRPr="00575DBF">
        <w:rPr>
          <w:i/>
        </w:rPr>
        <w:t xml:space="preserve"> wykaz</w:t>
      </w:r>
      <w:r>
        <w:rPr>
          <w:i/>
        </w:rPr>
        <w:t>u</w:t>
      </w:r>
      <w:r w:rsidRPr="00575DBF">
        <w:rPr>
          <w:i/>
        </w:rPr>
        <w:t xml:space="preserve"> dyscyplin z rozporządzenia Ministerstwa Nauki i Szkolnictwa Wyższego</w:t>
      </w:r>
      <w:r>
        <w:t>)</w:t>
      </w:r>
      <w:r w:rsidRPr="00442C72">
        <w:t>……………………………..</w:t>
      </w:r>
      <w:r>
        <w:t xml:space="preserve"> </w:t>
      </w:r>
      <w:r w:rsidRPr="00DB4916">
        <w:rPr>
          <w:b/>
          <w:i/>
        </w:rPr>
        <w:t>ALBO</w:t>
      </w:r>
    </w:p>
    <w:p w:rsidR="00575DBF" w:rsidRPr="00442C72" w:rsidRDefault="00767B76" w:rsidP="00575DBF">
      <w:pPr>
        <w:pStyle w:val="Akapitzlist"/>
        <w:ind w:left="0"/>
        <w:jc w:val="both"/>
        <w:rPr>
          <w:i/>
        </w:rPr>
      </w:pPr>
      <w:r w:rsidRPr="00442C72">
        <w:t>Studia na kierunku (</w:t>
      </w:r>
      <w:r w:rsidRPr="00442C72">
        <w:rPr>
          <w:i/>
        </w:rPr>
        <w:t>nazwa kierunku</w:t>
      </w:r>
      <w:r w:rsidRPr="00442C72">
        <w:t xml:space="preserve">) zakładają realizację efektów </w:t>
      </w:r>
      <w:r w:rsidR="007F5484">
        <w:t>uczenia się</w:t>
      </w:r>
      <w:r w:rsidRPr="00442C72">
        <w:t xml:space="preserve"> w</w:t>
      </w:r>
      <w:r>
        <w:t> </w:t>
      </w:r>
      <w:r w:rsidRPr="00442C72">
        <w:t xml:space="preserve"> d</w:t>
      </w:r>
      <w:r>
        <w:t>yscyplinach: (</w:t>
      </w:r>
      <w:r w:rsidRPr="00575DBF">
        <w:rPr>
          <w:i/>
        </w:rPr>
        <w:t xml:space="preserve">nazwy dyscyplin muszą </w:t>
      </w:r>
      <w:r>
        <w:rPr>
          <w:i/>
        </w:rPr>
        <w:t>odpowiadać nazwom dyscyplin z</w:t>
      </w:r>
      <w:r w:rsidRPr="00575DBF">
        <w:rPr>
          <w:i/>
        </w:rPr>
        <w:t xml:space="preserve"> wykaz</w:t>
      </w:r>
      <w:r>
        <w:rPr>
          <w:i/>
        </w:rPr>
        <w:t>u</w:t>
      </w:r>
      <w:r w:rsidRPr="00575DBF">
        <w:rPr>
          <w:i/>
        </w:rPr>
        <w:t xml:space="preserve"> dyscyplin z rozporządzenia Ministerstwa Nauki i Szkolnictwa Wyższego</w:t>
      </w:r>
      <w:r>
        <w:t>)</w:t>
      </w:r>
      <w:r w:rsidR="00575DBF">
        <w:t xml:space="preserve"> </w:t>
      </w:r>
      <w:r>
        <w:t>…………………………………, z których (nazwa dyscypliny) jest dyscypliną wiodącą. (</w:t>
      </w:r>
      <w:r w:rsidRPr="00767B76">
        <w:rPr>
          <w:i/>
        </w:rPr>
        <w:t xml:space="preserve">dyscypliną wiodącą jest dyscyplina do której przypisano ponad 50% efektów </w:t>
      </w:r>
      <w:r w:rsidR="007F5484">
        <w:rPr>
          <w:i/>
        </w:rPr>
        <w:t>uczenia się</w:t>
      </w:r>
      <w:r>
        <w:t xml:space="preserve">) </w:t>
      </w:r>
    </w:p>
    <w:p w:rsidR="007B0106" w:rsidRDefault="007B0106" w:rsidP="00575DBF">
      <w:pPr>
        <w:pStyle w:val="Akapitzlist"/>
        <w:ind w:left="0"/>
        <w:jc w:val="both"/>
      </w:pPr>
    </w:p>
    <w:p w:rsidR="00575DBF" w:rsidRPr="00442C72" w:rsidRDefault="007B0106" w:rsidP="007B0106">
      <w:pPr>
        <w:pStyle w:val="Akapitzlist"/>
        <w:ind w:left="0"/>
        <w:jc w:val="center"/>
      </w:pPr>
      <w:r>
        <w:t>PROCENTOWY UDZIAŁ DYSCYPLIN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473"/>
        <w:gridCol w:w="2047"/>
      </w:tblGrid>
      <w:tr w:rsidR="00575DBF" w:rsidRPr="00442C72" w:rsidTr="00575DBF">
        <w:trPr>
          <w:trHeight w:val="627"/>
        </w:trPr>
        <w:tc>
          <w:tcPr>
            <w:tcW w:w="851" w:type="dxa"/>
            <w:shd w:val="clear" w:color="auto" w:fill="auto"/>
          </w:tcPr>
          <w:p w:rsidR="00575DBF" w:rsidRPr="00442C72" w:rsidRDefault="00575DBF" w:rsidP="00575DBF">
            <w:pPr>
              <w:pStyle w:val="Akapitzlist"/>
              <w:ind w:left="0"/>
              <w:jc w:val="center"/>
              <w:rPr>
                <w:b/>
              </w:rPr>
            </w:pPr>
            <w:r w:rsidRPr="00442C72">
              <w:rPr>
                <w:b/>
              </w:rPr>
              <w:t>Lp.</w:t>
            </w:r>
          </w:p>
        </w:tc>
        <w:tc>
          <w:tcPr>
            <w:tcW w:w="4473" w:type="dxa"/>
            <w:shd w:val="clear" w:color="auto" w:fill="auto"/>
          </w:tcPr>
          <w:p w:rsidR="00575DBF" w:rsidRPr="00442C72" w:rsidRDefault="00BA1CE7" w:rsidP="00575DBF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Dyscyplina albo dyscypliny,</w:t>
            </w:r>
          </w:p>
          <w:p w:rsidR="00575DBF" w:rsidRPr="00442C72" w:rsidRDefault="00575DBF" w:rsidP="00575DBF">
            <w:pPr>
              <w:pStyle w:val="Akapitzlist"/>
              <w:ind w:left="0"/>
              <w:jc w:val="center"/>
              <w:rPr>
                <w:b/>
              </w:rPr>
            </w:pPr>
            <w:r w:rsidRPr="00442C72">
              <w:rPr>
                <w:b/>
              </w:rPr>
              <w:t xml:space="preserve">do których odnoszą się zakładane efekty </w:t>
            </w:r>
            <w:r w:rsidR="007F5484">
              <w:rPr>
                <w:b/>
              </w:rPr>
              <w:t>uczenia się</w:t>
            </w:r>
          </w:p>
        </w:tc>
        <w:tc>
          <w:tcPr>
            <w:tcW w:w="2047" w:type="dxa"/>
            <w:shd w:val="clear" w:color="auto" w:fill="auto"/>
          </w:tcPr>
          <w:p w:rsidR="00575DBF" w:rsidRPr="00442C72" w:rsidRDefault="00575DBF" w:rsidP="00575DBF">
            <w:pPr>
              <w:pStyle w:val="Akapitzlist"/>
              <w:ind w:left="0"/>
              <w:jc w:val="center"/>
              <w:rPr>
                <w:b/>
              </w:rPr>
            </w:pPr>
            <w:r w:rsidRPr="00442C72">
              <w:rPr>
                <w:b/>
              </w:rPr>
              <w:t>Udział procentowy</w:t>
            </w:r>
          </w:p>
        </w:tc>
      </w:tr>
      <w:tr w:rsidR="00575DBF" w:rsidRPr="00442C72" w:rsidTr="00575DBF">
        <w:tc>
          <w:tcPr>
            <w:tcW w:w="851" w:type="dxa"/>
            <w:shd w:val="clear" w:color="auto" w:fill="auto"/>
          </w:tcPr>
          <w:p w:rsidR="00575DBF" w:rsidRPr="00442C72" w:rsidRDefault="00575DBF" w:rsidP="00575DBF">
            <w:pPr>
              <w:pStyle w:val="Akapitzlist"/>
              <w:ind w:left="0"/>
              <w:jc w:val="center"/>
            </w:pPr>
            <w:r w:rsidRPr="00442C72">
              <w:t>1.</w:t>
            </w:r>
          </w:p>
        </w:tc>
        <w:tc>
          <w:tcPr>
            <w:tcW w:w="4473" w:type="dxa"/>
            <w:shd w:val="clear" w:color="auto" w:fill="auto"/>
          </w:tcPr>
          <w:p w:rsidR="00575DBF" w:rsidRPr="00442C72" w:rsidRDefault="00BA1CE7" w:rsidP="00575DBF">
            <w:pPr>
              <w:pStyle w:val="Akapitzlist"/>
              <w:ind w:left="0"/>
              <w:jc w:val="both"/>
            </w:pPr>
            <w:r>
              <w:t>nazwa dyscypliny</w:t>
            </w:r>
          </w:p>
        </w:tc>
        <w:tc>
          <w:tcPr>
            <w:tcW w:w="2047" w:type="dxa"/>
            <w:shd w:val="clear" w:color="auto" w:fill="auto"/>
          </w:tcPr>
          <w:p w:rsidR="00575DBF" w:rsidRPr="00442C72" w:rsidRDefault="00575DBF" w:rsidP="00575DBF">
            <w:pPr>
              <w:pStyle w:val="Akapitzlist"/>
              <w:ind w:left="0"/>
              <w:jc w:val="both"/>
            </w:pPr>
          </w:p>
        </w:tc>
      </w:tr>
      <w:tr w:rsidR="00575DBF" w:rsidRPr="00442C72" w:rsidTr="00575DBF">
        <w:tc>
          <w:tcPr>
            <w:tcW w:w="851" w:type="dxa"/>
            <w:shd w:val="clear" w:color="auto" w:fill="auto"/>
          </w:tcPr>
          <w:p w:rsidR="00575DBF" w:rsidRPr="00442C72" w:rsidRDefault="00575DBF" w:rsidP="00575DBF">
            <w:pPr>
              <w:pStyle w:val="Akapitzlist"/>
              <w:ind w:left="0"/>
              <w:jc w:val="center"/>
            </w:pPr>
            <w:r w:rsidRPr="00442C72">
              <w:t>2.</w:t>
            </w:r>
          </w:p>
        </w:tc>
        <w:tc>
          <w:tcPr>
            <w:tcW w:w="4473" w:type="dxa"/>
            <w:shd w:val="clear" w:color="auto" w:fill="auto"/>
          </w:tcPr>
          <w:p w:rsidR="00575DBF" w:rsidRPr="00442C72" w:rsidRDefault="00BA1CE7" w:rsidP="00575DBF">
            <w:pPr>
              <w:pStyle w:val="Akapitzlist"/>
              <w:ind w:left="0"/>
              <w:jc w:val="both"/>
            </w:pPr>
            <w:r>
              <w:t>nazwa dyscypliny</w:t>
            </w:r>
          </w:p>
        </w:tc>
        <w:tc>
          <w:tcPr>
            <w:tcW w:w="2047" w:type="dxa"/>
            <w:shd w:val="clear" w:color="auto" w:fill="auto"/>
          </w:tcPr>
          <w:p w:rsidR="00575DBF" w:rsidRPr="00442C72" w:rsidRDefault="00575DBF" w:rsidP="00575DBF">
            <w:pPr>
              <w:pStyle w:val="Akapitzlist"/>
              <w:ind w:left="0"/>
              <w:jc w:val="both"/>
            </w:pPr>
          </w:p>
        </w:tc>
      </w:tr>
      <w:tr w:rsidR="00575DBF" w:rsidRPr="00442C72" w:rsidTr="00575DBF">
        <w:tc>
          <w:tcPr>
            <w:tcW w:w="851" w:type="dxa"/>
            <w:shd w:val="clear" w:color="auto" w:fill="auto"/>
          </w:tcPr>
          <w:p w:rsidR="00575DBF" w:rsidRPr="00442C72" w:rsidRDefault="00575DBF" w:rsidP="00575DBF">
            <w:pPr>
              <w:pStyle w:val="Akapitzlist"/>
              <w:ind w:left="0"/>
              <w:jc w:val="center"/>
            </w:pPr>
            <w:r w:rsidRPr="00442C72">
              <w:t>3.</w:t>
            </w:r>
          </w:p>
        </w:tc>
        <w:tc>
          <w:tcPr>
            <w:tcW w:w="4473" w:type="dxa"/>
            <w:shd w:val="clear" w:color="auto" w:fill="auto"/>
          </w:tcPr>
          <w:p w:rsidR="00575DBF" w:rsidRPr="00442C72" w:rsidRDefault="00BA1CE7" w:rsidP="00575DBF">
            <w:pPr>
              <w:pStyle w:val="Akapitzlist"/>
              <w:ind w:left="0"/>
              <w:jc w:val="both"/>
            </w:pPr>
            <w:r>
              <w:t>nazwa dyscypliny</w:t>
            </w:r>
          </w:p>
        </w:tc>
        <w:tc>
          <w:tcPr>
            <w:tcW w:w="2047" w:type="dxa"/>
            <w:shd w:val="clear" w:color="auto" w:fill="auto"/>
          </w:tcPr>
          <w:p w:rsidR="00575DBF" w:rsidRPr="00442C72" w:rsidRDefault="00575DBF" w:rsidP="00575DBF">
            <w:pPr>
              <w:pStyle w:val="Akapitzlist"/>
              <w:ind w:left="0"/>
              <w:jc w:val="both"/>
            </w:pPr>
          </w:p>
        </w:tc>
      </w:tr>
      <w:tr w:rsidR="00575DBF" w:rsidRPr="00442C72" w:rsidTr="00575DBF">
        <w:tc>
          <w:tcPr>
            <w:tcW w:w="5324" w:type="dxa"/>
            <w:gridSpan w:val="2"/>
            <w:shd w:val="clear" w:color="auto" w:fill="auto"/>
          </w:tcPr>
          <w:p w:rsidR="00575DBF" w:rsidRPr="00442C72" w:rsidRDefault="00575DBF" w:rsidP="00575DBF">
            <w:pPr>
              <w:pStyle w:val="Akapitzlist"/>
              <w:ind w:left="0"/>
              <w:jc w:val="center"/>
            </w:pPr>
            <w:r w:rsidRPr="00442C72">
              <w:t>SUMA</w:t>
            </w:r>
          </w:p>
        </w:tc>
        <w:tc>
          <w:tcPr>
            <w:tcW w:w="2047" w:type="dxa"/>
            <w:shd w:val="clear" w:color="auto" w:fill="auto"/>
          </w:tcPr>
          <w:p w:rsidR="00575DBF" w:rsidRPr="00442C72" w:rsidRDefault="00575DBF" w:rsidP="00575DBF">
            <w:pPr>
              <w:pStyle w:val="Akapitzlist"/>
              <w:ind w:left="0"/>
              <w:jc w:val="center"/>
            </w:pPr>
            <w:r w:rsidRPr="00442C72">
              <w:t>100 %</w:t>
            </w:r>
          </w:p>
        </w:tc>
      </w:tr>
    </w:tbl>
    <w:p w:rsidR="006019DA" w:rsidRPr="00442C72" w:rsidRDefault="006019DA" w:rsidP="006019DA">
      <w:pPr>
        <w:pStyle w:val="Akapitzlist"/>
        <w:ind w:left="360"/>
        <w:jc w:val="both"/>
      </w:pPr>
    </w:p>
    <w:p w:rsidR="006019DA" w:rsidRPr="00442C72" w:rsidRDefault="006019DA" w:rsidP="006019DA">
      <w:pPr>
        <w:pStyle w:val="Akapitzlist"/>
        <w:ind w:left="0"/>
        <w:jc w:val="both"/>
        <w:rPr>
          <w:b/>
        </w:rPr>
      </w:pPr>
      <w:r w:rsidRPr="00442C72">
        <w:rPr>
          <w:b/>
        </w:rPr>
        <w:t>Poziom kształcenia:</w:t>
      </w:r>
    </w:p>
    <w:p w:rsidR="006019DA" w:rsidRPr="00442C72" w:rsidRDefault="006019DA" w:rsidP="006019DA">
      <w:pPr>
        <w:pStyle w:val="Akapitzlist"/>
        <w:ind w:left="0"/>
        <w:jc w:val="both"/>
      </w:pPr>
      <w:r w:rsidRPr="00442C72">
        <w:t>Kierunek</w:t>
      </w:r>
      <w:r w:rsidRPr="00442C72">
        <w:rPr>
          <w:i/>
        </w:rPr>
        <w:t xml:space="preserve"> </w:t>
      </w:r>
      <w:r w:rsidRPr="00442C72">
        <w:t>(</w:t>
      </w:r>
      <w:r w:rsidR="00593DB8" w:rsidRPr="00442C72">
        <w:rPr>
          <w:i/>
        </w:rPr>
        <w:t>nazwa</w:t>
      </w:r>
      <w:r w:rsidRPr="00442C72">
        <w:rPr>
          <w:i/>
        </w:rPr>
        <w:t xml:space="preserve"> kierunku</w:t>
      </w:r>
      <w:r w:rsidRPr="00442C72">
        <w:t>) jest prowadzony na (</w:t>
      </w:r>
      <w:r w:rsidRPr="00442C72">
        <w:rPr>
          <w:i/>
        </w:rPr>
        <w:t>określić poziom studiów: studiach pierwszego stopnia/studiach drugiego stopnia/jednolitych studiach magisterskich</w:t>
      </w:r>
      <w:r w:rsidRPr="00442C72">
        <w:t>).</w:t>
      </w:r>
    </w:p>
    <w:p w:rsidR="006019DA" w:rsidRPr="00442C72" w:rsidRDefault="006019DA" w:rsidP="006019DA">
      <w:pPr>
        <w:pStyle w:val="Akapitzlist"/>
        <w:ind w:left="360"/>
        <w:jc w:val="both"/>
        <w:rPr>
          <w:b/>
        </w:rPr>
      </w:pPr>
    </w:p>
    <w:p w:rsidR="006019DA" w:rsidRPr="00442C72" w:rsidRDefault="006019DA" w:rsidP="006019DA">
      <w:pPr>
        <w:pStyle w:val="Akapitzlist"/>
        <w:ind w:left="0"/>
        <w:jc w:val="both"/>
        <w:rPr>
          <w:b/>
        </w:rPr>
      </w:pPr>
      <w:r w:rsidRPr="00442C72">
        <w:rPr>
          <w:b/>
        </w:rPr>
        <w:t>Forma studiów:</w:t>
      </w:r>
    </w:p>
    <w:p w:rsidR="006019DA" w:rsidRPr="00442C72" w:rsidRDefault="006019DA" w:rsidP="006019DA">
      <w:pPr>
        <w:pStyle w:val="Akapitzlist"/>
        <w:ind w:left="0"/>
        <w:jc w:val="both"/>
        <w:rPr>
          <w:b/>
        </w:rPr>
      </w:pPr>
      <w:r w:rsidRPr="00442C72">
        <w:t>Kierunek</w:t>
      </w:r>
      <w:r w:rsidRPr="00442C72">
        <w:rPr>
          <w:i/>
        </w:rPr>
        <w:t xml:space="preserve"> </w:t>
      </w:r>
      <w:r w:rsidRPr="00442C72">
        <w:t>(</w:t>
      </w:r>
      <w:r w:rsidR="007B622A" w:rsidRPr="00442C72">
        <w:rPr>
          <w:i/>
        </w:rPr>
        <w:t>nazwa</w:t>
      </w:r>
      <w:r w:rsidRPr="00442C72">
        <w:rPr>
          <w:i/>
        </w:rPr>
        <w:t xml:space="preserve"> kierunku</w:t>
      </w:r>
      <w:r w:rsidRPr="00442C72">
        <w:t>) jest prowadzony w formie studiów (</w:t>
      </w:r>
      <w:r w:rsidRPr="00442C72">
        <w:rPr>
          <w:i/>
        </w:rPr>
        <w:t>określić formę studiów: stacjonarnych/niestacjonarnych</w:t>
      </w:r>
      <w:r w:rsidRPr="00442C72">
        <w:t>).</w:t>
      </w:r>
    </w:p>
    <w:p w:rsidR="006019DA" w:rsidRPr="00442C72" w:rsidRDefault="006019DA" w:rsidP="006019DA">
      <w:pPr>
        <w:pStyle w:val="Akapitzlist"/>
        <w:ind w:left="0"/>
        <w:jc w:val="both"/>
        <w:rPr>
          <w:b/>
        </w:rPr>
      </w:pPr>
    </w:p>
    <w:p w:rsidR="000D5D91" w:rsidRPr="00442C72" w:rsidRDefault="000D5D91" w:rsidP="006019DA">
      <w:pPr>
        <w:pStyle w:val="Akapitzlist"/>
        <w:ind w:left="0"/>
        <w:jc w:val="both"/>
        <w:rPr>
          <w:b/>
        </w:rPr>
      </w:pPr>
      <w:r w:rsidRPr="00442C72">
        <w:rPr>
          <w:b/>
        </w:rPr>
        <w:t>Liczba semestrów i punktów ECTS:</w:t>
      </w:r>
    </w:p>
    <w:p w:rsidR="001C7FF5" w:rsidRDefault="000D5D91" w:rsidP="006019DA">
      <w:pPr>
        <w:pStyle w:val="Akapitzlist"/>
        <w:ind w:left="0"/>
        <w:jc w:val="both"/>
      </w:pPr>
      <w:r w:rsidRPr="00442C72">
        <w:t>Studia na kierunku (</w:t>
      </w:r>
      <w:r w:rsidRPr="00442C72">
        <w:rPr>
          <w:i/>
        </w:rPr>
        <w:t>nazwa kierunku</w:t>
      </w:r>
      <w:r w:rsidRPr="00442C72">
        <w:t>) trwają …. (</w:t>
      </w:r>
      <w:r w:rsidRPr="00442C72">
        <w:rPr>
          <w:i/>
        </w:rPr>
        <w:t>określić liczbę</w:t>
      </w:r>
      <w:r w:rsidRPr="00442C72">
        <w:t xml:space="preserve">) semestrów. </w:t>
      </w:r>
    </w:p>
    <w:p w:rsidR="000D5D91" w:rsidRPr="00442C72" w:rsidRDefault="000D5D91" w:rsidP="006019DA">
      <w:pPr>
        <w:pStyle w:val="Akapitzlist"/>
        <w:ind w:left="0"/>
        <w:jc w:val="both"/>
      </w:pPr>
      <w:r w:rsidRPr="00442C72">
        <w:t xml:space="preserve">W celu </w:t>
      </w:r>
      <w:r w:rsidR="00846345">
        <w:t>ukończenia studiów</w:t>
      </w:r>
      <w:r w:rsidR="001C7FF5">
        <w:t xml:space="preserve"> (</w:t>
      </w:r>
      <w:r w:rsidR="001C7FF5" w:rsidRPr="001C7FF5">
        <w:rPr>
          <w:i/>
        </w:rPr>
        <w:t>określić: pierwszego/drugiego stopnia lub jednolitych studiów magisterskich</w:t>
      </w:r>
      <w:r w:rsidR="001C7FF5">
        <w:t>)</w:t>
      </w:r>
      <w:r w:rsidR="00394A89" w:rsidRPr="00442C72">
        <w:t xml:space="preserve"> program </w:t>
      </w:r>
      <w:r w:rsidR="001C7FF5">
        <w:t>studiów</w:t>
      </w:r>
      <w:r w:rsidR="007B622A" w:rsidRPr="00442C72">
        <w:t xml:space="preserve"> </w:t>
      </w:r>
      <w:r w:rsidR="00394A89" w:rsidRPr="00442C72">
        <w:t>przewiduje uzyskanie (</w:t>
      </w:r>
      <w:r w:rsidR="00394A89" w:rsidRPr="00442C72">
        <w:rPr>
          <w:i/>
        </w:rPr>
        <w:t>liczba</w:t>
      </w:r>
      <w:r w:rsidR="00394A89" w:rsidRPr="00442C72">
        <w:t>) punktów EC</w:t>
      </w:r>
      <w:r w:rsidR="00161A46" w:rsidRPr="00442C72">
        <w:t>TS</w:t>
      </w:r>
      <w:r w:rsidR="00394A89" w:rsidRPr="00442C72">
        <w:t>.</w:t>
      </w:r>
    </w:p>
    <w:p w:rsidR="000D5D91" w:rsidRPr="00442C72" w:rsidRDefault="000D5D91" w:rsidP="006019DA">
      <w:pPr>
        <w:pStyle w:val="Akapitzlist"/>
        <w:ind w:left="0"/>
        <w:jc w:val="both"/>
        <w:rPr>
          <w:b/>
        </w:rPr>
      </w:pPr>
    </w:p>
    <w:p w:rsidR="006019DA" w:rsidRPr="00442C72" w:rsidRDefault="006019DA" w:rsidP="006019DA">
      <w:pPr>
        <w:pStyle w:val="Akapitzlist"/>
        <w:ind w:left="0"/>
        <w:jc w:val="both"/>
        <w:rPr>
          <w:b/>
        </w:rPr>
      </w:pPr>
      <w:r w:rsidRPr="00442C72">
        <w:rPr>
          <w:b/>
        </w:rPr>
        <w:t>Profil kształcenia:</w:t>
      </w:r>
    </w:p>
    <w:p w:rsidR="006019DA" w:rsidRPr="00442C72" w:rsidRDefault="006019DA" w:rsidP="006019DA">
      <w:pPr>
        <w:pStyle w:val="Akapitzlist"/>
        <w:ind w:left="0"/>
        <w:jc w:val="both"/>
      </w:pPr>
      <w:r w:rsidRPr="00442C72">
        <w:lastRenderedPageBreak/>
        <w:t>Studia na kierunku (</w:t>
      </w:r>
      <w:r w:rsidRPr="00442C72">
        <w:rPr>
          <w:i/>
        </w:rPr>
        <w:t>określić nazwę kierunku</w:t>
      </w:r>
      <w:r w:rsidRPr="00442C72">
        <w:t>) mają profil (</w:t>
      </w:r>
      <w:r w:rsidRPr="00442C72">
        <w:rPr>
          <w:i/>
        </w:rPr>
        <w:t>określić profil kształcenia: praktyczny/ogólnoakademicki</w:t>
      </w:r>
      <w:r w:rsidRPr="00442C72">
        <w:t>).</w:t>
      </w:r>
    </w:p>
    <w:p w:rsidR="0076141A" w:rsidRPr="00442C72" w:rsidRDefault="0076141A" w:rsidP="006019DA">
      <w:pPr>
        <w:pStyle w:val="Akapitzlist"/>
        <w:ind w:left="0"/>
        <w:jc w:val="both"/>
        <w:rPr>
          <w:i/>
        </w:rPr>
      </w:pPr>
      <w:r w:rsidRPr="00442C72">
        <w:rPr>
          <w:i/>
        </w:rPr>
        <w:t xml:space="preserve">Profil praktyczny obejmuje </w:t>
      </w:r>
      <w:r w:rsidR="00BA1CE7">
        <w:rPr>
          <w:i/>
        </w:rPr>
        <w:t xml:space="preserve">zajęcia kształtujące umiejętności praktyczne w wymiarze większym niż 50% liczby punktów ECTS </w:t>
      </w:r>
      <w:r w:rsidR="00BA1CE7" w:rsidRPr="00442C72">
        <w:rPr>
          <w:i/>
        </w:rPr>
        <w:t>ogólnej liczby punktów ECTS określonych w programie studiów</w:t>
      </w:r>
      <w:r w:rsidR="00BA1CE7">
        <w:rPr>
          <w:i/>
        </w:rPr>
        <w:t>.</w:t>
      </w:r>
    </w:p>
    <w:p w:rsidR="0076141A" w:rsidRPr="00442C72" w:rsidRDefault="0076141A" w:rsidP="006019DA">
      <w:pPr>
        <w:pStyle w:val="Akapitzlist"/>
        <w:ind w:left="0"/>
        <w:jc w:val="both"/>
        <w:rPr>
          <w:i/>
        </w:rPr>
      </w:pPr>
      <w:r w:rsidRPr="00442C72">
        <w:rPr>
          <w:i/>
        </w:rPr>
        <w:t xml:space="preserve">Profil ogólnoakademicki obejmuje </w:t>
      </w:r>
      <w:r w:rsidR="00BA1CE7">
        <w:rPr>
          <w:i/>
        </w:rPr>
        <w:t xml:space="preserve">zajęcia </w:t>
      </w:r>
      <w:r w:rsidRPr="00442C72">
        <w:rPr>
          <w:i/>
        </w:rPr>
        <w:t xml:space="preserve">związane z </w:t>
      </w:r>
      <w:r w:rsidR="00BA1CE7">
        <w:rPr>
          <w:i/>
        </w:rPr>
        <w:t xml:space="preserve">prowadzoną w uczelni działalnością naukową w dyscyplinie lub dyscyplinach, do których przyporządkowany jest kierunek studiów, w wymiarze większym niż 50% punktów ECTS </w:t>
      </w:r>
      <w:r w:rsidR="00BA1CE7" w:rsidRPr="00442C72">
        <w:rPr>
          <w:i/>
        </w:rPr>
        <w:t>ogólnej liczby punktów ECTS określonych w programie studiów</w:t>
      </w:r>
      <w:r w:rsidR="00BA1CE7">
        <w:rPr>
          <w:i/>
        </w:rPr>
        <w:t xml:space="preserve"> i uwzględnia udział studentów w zajęciach przygotowujących do prowadzenia działalności naukowej lub udziału w tej działa</w:t>
      </w:r>
      <w:r w:rsidR="007F5484">
        <w:rPr>
          <w:i/>
        </w:rPr>
        <w:t>l</w:t>
      </w:r>
      <w:r w:rsidR="00BA1CE7">
        <w:rPr>
          <w:i/>
        </w:rPr>
        <w:t>ności</w:t>
      </w:r>
      <w:r w:rsidRPr="00442C72">
        <w:rPr>
          <w:i/>
        </w:rPr>
        <w:t>.</w:t>
      </w:r>
    </w:p>
    <w:p w:rsidR="006019DA" w:rsidRPr="00442C72" w:rsidRDefault="006019DA" w:rsidP="006019DA">
      <w:pPr>
        <w:pStyle w:val="Akapitzlist"/>
        <w:ind w:left="360"/>
        <w:jc w:val="both"/>
      </w:pPr>
    </w:p>
    <w:p w:rsidR="006019DA" w:rsidRPr="00442C72" w:rsidRDefault="006019DA" w:rsidP="00650F46">
      <w:pPr>
        <w:pStyle w:val="Akapitzlist"/>
        <w:keepNext/>
        <w:ind w:left="0"/>
        <w:jc w:val="both"/>
        <w:rPr>
          <w:b/>
        </w:rPr>
      </w:pPr>
      <w:r w:rsidRPr="00442C72">
        <w:rPr>
          <w:b/>
        </w:rPr>
        <w:t>Tytuł zawodowy absolwenta:</w:t>
      </w:r>
    </w:p>
    <w:p w:rsidR="006019DA" w:rsidRPr="00442C72" w:rsidRDefault="006019DA" w:rsidP="006019DA">
      <w:pPr>
        <w:pStyle w:val="Akapitzlist"/>
        <w:ind w:left="0"/>
        <w:jc w:val="both"/>
      </w:pPr>
      <w:r w:rsidRPr="00442C72">
        <w:t>Tytuł zawodowy absolwenta studiów na kierunku (</w:t>
      </w:r>
      <w:r w:rsidR="007B622A" w:rsidRPr="00442C72">
        <w:rPr>
          <w:i/>
        </w:rPr>
        <w:t>nazwa</w:t>
      </w:r>
      <w:r w:rsidRPr="00442C72">
        <w:rPr>
          <w:i/>
        </w:rPr>
        <w:t xml:space="preserve"> kierunku</w:t>
      </w:r>
      <w:r w:rsidRPr="00442C72">
        <w:t>): (</w:t>
      </w:r>
      <w:r w:rsidRPr="00442C72">
        <w:rPr>
          <w:i/>
        </w:rPr>
        <w:t>określić: licencjat/</w:t>
      </w:r>
      <w:r w:rsidR="00161A46" w:rsidRPr="00442C72">
        <w:rPr>
          <w:i/>
        </w:rPr>
        <w:t xml:space="preserve"> inżynier/</w:t>
      </w:r>
      <w:r w:rsidRPr="00442C72">
        <w:rPr>
          <w:i/>
        </w:rPr>
        <w:t>magiste</w:t>
      </w:r>
      <w:r w:rsidR="00161A46" w:rsidRPr="00442C72">
        <w:rPr>
          <w:i/>
        </w:rPr>
        <w:t>r)</w:t>
      </w:r>
      <w:r w:rsidRPr="00442C72">
        <w:t>.</w:t>
      </w:r>
    </w:p>
    <w:p w:rsidR="006019DA" w:rsidRPr="00442C72" w:rsidRDefault="006019DA" w:rsidP="006019DA">
      <w:pPr>
        <w:pStyle w:val="Akapitzlist"/>
        <w:ind w:left="0"/>
        <w:jc w:val="both"/>
      </w:pPr>
      <w:r w:rsidRPr="00442C72">
        <w:rPr>
          <w:i/>
        </w:rPr>
        <w:t>Możliwość przedstawienia sylwetki absolwenta, z przykładowym wskazaniem uzyskiwanych kwalifikacji lub kompetencji</w:t>
      </w:r>
      <w:r w:rsidRPr="00442C72">
        <w:t>.</w:t>
      </w:r>
    </w:p>
    <w:p w:rsidR="00183D73" w:rsidRPr="00442C72" w:rsidRDefault="00183D73" w:rsidP="006019DA">
      <w:pPr>
        <w:pStyle w:val="Akapitzlist"/>
        <w:ind w:left="360"/>
        <w:jc w:val="both"/>
      </w:pPr>
    </w:p>
    <w:p w:rsidR="006019DA" w:rsidRPr="00442C72" w:rsidRDefault="006019DA" w:rsidP="006019DA">
      <w:pPr>
        <w:pStyle w:val="Akapitzlist"/>
        <w:ind w:left="0"/>
        <w:jc w:val="both"/>
        <w:rPr>
          <w:b/>
        </w:rPr>
      </w:pPr>
      <w:r w:rsidRPr="00442C72">
        <w:rPr>
          <w:b/>
        </w:rPr>
        <w:t>Ogólne cele kształcenia, w tym określenie możliwości zatrudnienia absolwentów oraz kontynuacji ich kształcenia:</w:t>
      </w:r>
    </w:p>
    <w:p w:rsidR="006019DA" w:rsidRPr="00442C72" w:rsidRDefault="006019DA" w:rsidP="006019DA">
      <w:pPr>
        <w:pStyle w:val="Akapitzlist"/>
        <w:ind w:left="0"/>
        <w:jc w:val="both"/>
      </w:pPr>
      <w:r w:rsidRPr="00442C72">
        <w:t xml:space="preserve">Ogólnym celem kształcenia na kierunku studiów </w:t>
      </w:r>
      <w:r w:rsidRPr="00442C72">
        <w:rPr>
          <w:i/>
        </w:rPr>
        <w:t>(nazw</w:t>
      </w:r>
      <w:r w:rsidR="00161A46" w:rsidRPr="00442C72">
        <w:rPr>
          <w:i/>
        </w:rPr>
        <w:t>a</w:t>
      </w:r>
      <w:r w:rsidRPr="00442C72">
        <w:rPr>
          <w:i/>
        </w:rPr>
        <w:t xml:space="preserve"> kierunku)</w:t>
      </w:r>
      <w:r w:rsidRPr="00442C72">
        <w:t xml:space="preserve"> jest/są:</w:t>
      </w:r>
      <w:r w:rsidR="00650F46">
        <w:tab/>
      </w:r>
      <w:r w:rsidRPr="00442C72">
        <w:t xml:space="preserve"> …………………………</w:t>
      </w:r>
      <w:r w:rsidR="007B622A" w:rsidRPr="00442C72">
        <w:t>…..</w:t>
      </w:r>
      <w:r w:rsidRPr="00442C72">
        <w:t>……………………………</w:t>
      </w:r>
      <w:r w:rsidR="00900C58" w:rsidRPr="00442C72">
        <w:t>……………………………………….</w:t>
      </w:r>
    </w:p>
    <w:p w:rsidR="00900C58" w:rsidRPr="00442C72" w:rsidRDefault="006019DA" w:rsidP="006019DA">
      <w:pPr>
        <w:pStyle w:val="Akapitzlist"/>
        <w:ind w:left="0"/>
        <w:jc w:val="both"/>
      </w:pPr>
      <w:r w:rsidRPr="00442C72">
        <w:t>Absolwent będzie mógł zostać zatrudniony w/przez:</w:t>
      </w:r>
      <w:r w:rsidR="00650F46">
        <w:tab/>
      </w:r>
      <w:r w:rsidR="00900C58" w:rsidRPr="00442C72">
        <w:t xml:space="preserve"> </w:t>
      </w:r>
      <w:r w:rsidRPr="00442C72">
        <w:t>……</w:t>
      </w:r>
      <w:r w:rsidR="00900C58" w:rsidRPr="00442C72">
        <w:t>………………………………………………………………………………………….</w:t>
      </w:r>
    </w:p>
    <w:p w:rsidR="006019DA" w:rsidRPr="00442C72" w:rsidRDefault="006019DA" w:rsidP="006019DA">
      <w:pPr>
        <w:pStyle w:val="Akapitzlist"/>
        <w:ind w:left="0"/>
        <w:jc w:val="both"/>
      </w:pPr>
      <w:r w:rsidRPr="00442C72">
        <w:t>Absolwent będzie mógł kontynuować kształcenie w ramach</w:t>
      </w:r>
      <w:r w:rsidR="000B3638">
        <w:t>:</w:t>
      </w:r>
      <w:r w:rsidR="00650F46">
        <w:tab/>
      </w:r>
      <w:r w:rsidR="00900C58" w:rsidRPr="00442C72">
        <w:rPr>
          <w:i/>
        </w:rPr>
        <w:t xml:space="preserve"> </w:t>
      </w:r>
      <w:r w:rsidRPr="00442C72">
        <w:rPr>
          <w:i/>
        </w:rPr>
        <w:t>………………………………….…</w:t>
      </w:r>
      <w:r w:rsidR="00900C58" w:rsidRPr="00442C72">
        <w:t>………………………………………………………………...</w:t>
      </w:r>
    </w:p>
    <w:p w:rsidR="00900C58" w:rsidRDefault="00900C58" w:rsidP="006019DA">
      <w:pPr>
        <w:pStyle w:val="Akapitzlist"/>
        <w:ind w:left="0"/>
        <w:jc w:val="both"/>
      </w:pPr>
    </w:p>
    <w:p w:rsidR="005F1C91" w:rsidRPr="00ED57C6" w:rsidRDefault="005F1C91" w:rsidP="005F1C91">
      <w:pPr>
        <w:pStyle w:val="Akapitzlist"/>
        <w:ind w:left="0"/>
        <w:jc w:val="both"/>
        <w:rPr>
          <w:b/>
        </w:rPr>
      </w:pPr>
      <w:r w:rsidRPr="00ED57C6">
        <w:rPr>
          <w:b/>
        </w:rPr>
        <w:t xml:space="preserve">Związek z </w:t>
      </w:r>
      <w:r w:rsidRPr="00ED57C6">
        <w:rPr>
          <w:b/>
          <w:i/>
        </w:rPr>
        <w:t>Misją</w:t>
      </w:r>
      <w:r w:rsidRPr="00ED57C6">
        <w:rPr>
          <w:b/>
        </w:rPr>
        <w:t xml:space="preserve"> Uniwersytetu Gdańskiego i jego </w:t>
      </w:r>
      <w:r w:rsidRPr="00ED57C6">
        <w:rPr>
          <w:b/>
          <w:i/>
        </w:rPr>
        <w:t>Strategią</w:t>
      </w:r>
      <w:r w:rsidRPr="00ED57C6">
        <w:rPr>
          <w:b/>
        </w:rPr>
        <w:t xml:space="preserve"> </w:t>
      </w:r>
      <w:r w:rsidRPr="00ED57C6">
        <w:rPr>
          <w:b/>
          <w:i/>
        </w:rPr>
        <w:t>Rozwoju</w:t>
      </w:r>
      <w:r w:rsidRPr="00ED57C6">
        <w:rPr>
          <w:b/>
        </w:rPr>
        <w:t>:</w:t>
      </w:r>
    </w:p>
    <w:p w:rsidR="005F1C91" w:rsidRPr="00ED57C6" w:rsidRDefault="005F1C91" w:rsidP="005F1C91">
      <w:pPr>
        <w:pStyle w:val="Akapitzlist"/>
        <w:ind w:left="0"/>
        <w:jc w:val="both"/>
        <w:rPr>
          <w:i/>
        </w:rPr>
      </w:pPr>
      <w:r w:rsidRPr="00ED57C6">
        <w:rPr>
          <w:i/>
        </w:rPr>
        <w:t xml:space="preserve">Przedstawienie strategii Wydziału w zakresie odnoszącym się do programu </w:t>
      </w:r>
      <w:r>
        <w:rPr>
          <w:i/>
        </w:rPr>
        <w:t>studiów</w:t>
      </w:r>
      <w:r w:rsidRPr="00ED57C6">
        <w:rPr>
          <w:i/>
        </w:rPr>
        <w:t xml:space="preserve"> na danym kierunku studiów.</w:t>
      </w:r>
    </w:p>
    <w:p w:rsidR="005F1C91" w:rsidRPr="00442C72" w:rsidRDefault="005F1C91" w:rsidP="006019DA">
      <w:pPr>
        <w:pStyle w:val="Akapitzlist"/>
        <w:ind w:left="0"/>
        <w:jc w:val="both"/>
      </w:pPr>
    </w:p>
    <w:p w:rsidR="00807281" w:rsidRPr="00442C72" w:rsidRDefault="00807281" w:rsidP="006019DA">
      <w:pPr>
        <w:pStyle w:val="Akapitzlist"/>
        <w:ind w:left="0"/>
        <w:jc w:val="both"/>
        <w:rPr>
          <w:b/>
        </w:rPr>
      </w:pPr>
      <w:r w:rsidRPr="00442C72">
        <w:rPr>
          <w:b/>
        </w:rPr>
        <w:t xml:space="preserve">Informacja o strukturze programu </w:t>
      </w:r>
      <w:r w:rsidR="003F22D7">
        <w:rPr>
          <w:b/>
        </w:rPr>
        <w:t>studiów</w:t>
      </w:r>
      <w:r w:rsidRPr="00442C72">
        <w:rPr>
          <w:b/>
        </w:rPr>
        <w:t>:</w:t>
      </w:r>
    </w:p>
    <w:p w:rsidR="00473D41" w:rsidRPr="00442C72" w:rsidRDefault="00473D41" w:rsidP="00037784">
      <w:pPr>
        <w:jc w:val="both"/>
      </w:pPr>
      <w:r w:rsidRPr="00442C72">
        <w:t xml:space="preserve">Program </w:t>
      </w:r>
      <w:r w:rsidR="003F22D7">
        <w:t>studiów</w:t>
      </w:r>
      <w:r w:rsidRPr="00442C72">
        <w:t xml:space="preserve"> na kierunku (</w:t>
      </w:r>
      <w:r w:rsidR="007B622A" w:rsidRPr="00442C72">
        <w:rPr>
          <w:i/>
        </w:rPr>
        <w:t>nazwa</w:t>
      </w:r>
      <w:r w:rsidRPr="00442C72">
        <w:rPr>
          <w:i/>
        </w:rPr>
        <w:t xml:space="preserve"> kierunku</w:t>
      </w:r>
      <w:r w:rsidRPr="00442C72">
        <w:t xml:space="preserve">), poza </w:t>
      </w:r>
      <w:r w:rsidR="00161A46" w:rsidRPr="00442C72">
        <w:rPr>
          <w:i/>
        </w:rPr>
        <w:t>Informacjami ogólnymi</w:t>
      </w:r>
      <w:r w:rsidRPr="00442C72">
        <w:t xml:space="preserve"> </w:t>
      </w:r>
      <w:r w:rsidR="000B23D1" w:rsidRPr="00904E7C">
        <w:rPr>
          <w:i/>
        </w:rPr>
        <w:t>o p</w:t>
      </w:r>
      <w:r w:rsidR="00904E7C" w:rsidRPr="00904E7C">
        <w:rPr>
          <w:i/>
        </w:rPr>
        <w:t>rogramie studiów</w:t>
      </w:r>
      <w:r w:rsidR="00904E7C">
        <w:t xml:space="preserve"> </w:t>
      </w:r>
      <w:r w:rsidRPr="00442C72">
        <w:t xml:space="preserve">obejmuje: </w:t>
      </w:r>
    </w:p>
    <w:p w:rsidR="00473D41" w:rsidRPr="00442C72" w:rsidRDefault="00473D41" w:rsidP="00473D41">
      <w:pPr>
        <w:numPr>
          <w:ilvl w:val="0"/>
          <w:numId w:val="34"/>
        </w:numPr>
      </w:pPr>
      <w:r w:rsidRPr="00442C72">
        <w:t xml:space="preserve">Opis zakładanych efektów </w:t>
      </w:r>
      <w:r w:rsidR="00A47F91">
        <w:t>uczenia się</w:t>
      </w:r>
    </w:p>
    <w:p w:rsidR="00473D41" w:rsidRPr="00442C72" w:rsidRDefault="00BA1CE7" w:rsidP="00037784">
      <w:pPr>
        <w:jc w:val="both"/>
        <w:rPr>
          <w:i/>
        </w:rPr>
      </w:pPr>
      <w:r>
        <w:rPr>
          <w:i/>
        </w:rPr>
        <w:t xml:space="preserve">Opis </w:t>
      </w:r>
      <w:r w:rsidR="00686A7B">
        <w:rPr>
          <w:i/>
        </w:rPr>
        <w:t xml:space="preserve">kierunkowych </w:t>
      </w:r>
      <w:r>
        <w:rPr>
          <w:i/>
        </w:rPr>
        <w:t xml:space="preserve">efektów </w:t>
      </w:r>
      <w:r w:rsidR="009E37B3">
        <w:rPr>
          <w:i/>
        </w:rPr>
        <w:t>uczenia się</w:t>
      </w:r>
      <w:r w:rsidR="00473D41" w:rsidRPr="00442C72">
        <w:rPr>
          <w:i/>
        </w:rPr>
        <w:t xml:space="preserve"> </w:t>
      </w:r>
      <w:r w:rsidR="00686A7B">
        <w:rPr>
          <w:i/>
        </w:rPr>
        <w:t xml:space="preserve">wraz: z odniesieniem do charakterystyk ogólnych i charakterystyk szczegółowych oraz z </w:t>
      </w:r>
      <w:r w:rsidR="00473D41" w:rsidRPr="00442C72">
        <w:rPr>
          <w:i/>
        </w:rPr>
        <w:t xml:space="preserve">przypisanymi </w:t>
      </w:r>
      <w:r w:rsidR="00686A7B">
        <w:rPr>
          <w:i/>
        </w:rPr>
        <w:t>do efektów przedmiotami</w:t>
      </w:r>
      <w:r w:rsidR="00473D41" w:rsidRPr="00442C72">
        <w:rPr>
          <w:i/>
        </w:rPr>
        <w:t xml:space="preserve">, </w:t>
      </w:r>
      <w:r w:rsidR="00133DDE" w:rsidRPr="00442C72">
        <w:rPr>
          <w:i/>
        </w:rPr>
        <w:t>sporządzon</w:t>
      </w:r>
      <w:r w:rsidR="00686A7B">
        <w:rPr>
          <w:i/>
        </w:rPr>
        <w:t>y</w:t>
      </w:r>
      <w:r w:rsidR="00133DDE" w:rsidRPr="00442C72">
        <w:rPr>
          <w:i/>
        </w:rPr>
        <w:t xml:space="preserve"> </w:t>
      </w:r>
      <w:r w:rsidR="00473D41" w:rsidRPr="00442C72">
        <w:rPr>
          <w:i/>
        </w:rPr>
        <w:t xml:space="preserve">odrębnie dla </w:t>
      </w:r>
      <w:r w:rsidR="00686A7B">
        <w:rPr>
          <w:i/>
        </w:rPr>
        <w:t xml:space="preserve">poziomu, </w:t>
      </w:r>
      <w:r w:rsidR="00473D41" w:rsidRPr="00442C72">
        <w:rPr>
          <w:i/>
        </w:rPr>
        <w:t xml:space="preserve">formy i profilu </w:t>
      </w:r>
      <w:r w:rsidR="00870E34" w:rsidRPr="00442C72">
        <w:rPr>
          <w:i/>
        </w:rPr>
        <w:t>studiów, stanowiąc</w:t>
      </w:r>
      <w:r w:rsidR="00686A7B">
        <w:rPr>
          <w:i/>
        </w:rPr>
        <w:t>y</w:t>
      </w:r>
      <w:r w:rsidR="00870E34" w:rsidRPr="00442C72">
        <w:rPr>
          <w:i/>
        </w:rPr>
        <w:t xml:space="preserve"> załącznik do programu </w:t>
      </w:r>
      <w:r w:rsidR="00686A7B">
        <w:rPr>
          <w:i/>
        </w:rPr>
        <w:t>studiów</w:t>
      </w:r>
      <w:r w:rsidR="00870E34" w:rsidRPr="00442C72">
        <w:rPr>
          <w:i/>
        </w:rPr>
        <w:t>.</w:t>
      </w:r>
    </w:p>
    <w:p w:rsidR="00037784" w:rsidRPr="00442C72" w:rsidRDefault="00473D41" w:rsidP="00473D41">
      <w:pPr>
        <w:numPr>
          <w:ilvl w:val="0"/>
          <w:numId w:val="34"/>
        </w:numPr>
        <w:ind w:left="0" w:firstLine="360"/>
      </w:pPr>
      <w:r w:rsidRPr="00442C72">
        <w:t>Opis procesu kształcenia prowadzący do uzyskania zakładanych efekt</w:t>
      </w:r>
      <w:r w:rsidR="00133DDE" w:rsidRPr="00442C72">
        <w:t xml:space="preserve">ów </w:t>
      </w:r>
      <w:r w:rsidR="009E37B3">
        <w:t>uczenia się</w:t>
      </w:r>
      <w:r w:rsidRPr="00442C72">
        <w:t xml:space="preserve"> </w:t>
      </w:r>
    </w:p>
    <w:p w:rsidR="00473D41" w:rsidRPr="00442C72" w:rsidRDefault="00870E34" w:rsidP="00037784">
      <w:pPr>
        <w:jc w:val="both"/>
        <w:rPr>
          <w:i/>
        </w:rPr>
      </w:pPr>
      <w:r w:rsidRPr="00442C72">
        <w:rPr>
          <w:i/>
        </w:rPr>
        <w:t>Obejmuje</w:t>
      </w:r>
      <w:r w:rsidR="00473D41" w:rsidRPr="00442C72">
        <w:rPr>
          <w:i/>
        </w:rPr>
        <w:t xml:space="preserve"> opis </w:t>
      </w:r>
      <w:r w:rsidR="00D6383D">
        <w:rPr>
          <w:i/>
        </w:rPr>
        <w:t>zajęć lub grupy zajęć</w:t>
      </w:r>
      <w:r w:rsidR="00E571DB">
        <w:rPr>
          <w:i/>
        </w:rPr>
        <w:t xml:space="preserve"> zawierający:</w:t>
      </w:r>
      <w:r w:rsidR="00473D41" w:rsidRPr="00442C72">
        <w:rPr>
          <w:i/>
        </w:rPr>
        <w:t xml:space="preserve"> punkt</w:t>
      </w:r>
      <w:r w:rsidR="00763B7D">
        <w:rPr>
          <w:i/>
        </w:rPr>
        <w:t>y</w:t>
      </w:r>
      <w:r w:rsidR="00473D41" w:rsidRPr="00442C72">
        <w:rPr>
          <w:i/>
        </w:rPr>
        <w:t xml:space="preserve"> ECTS</w:t>
      </w:r>
      <w:r w:rsidR="00763B7D">
        <w:rPr>
          <w:i/>
        </w:rPr>
        <w:t xml:space="preserve"> przypisane do tych </w:t>
      </w:r>
      <w:proofErr w:type="spellStart"/>
      <w:r w:rsidR="00763B7D">
        <w:rPr>
          <w:i/>
        </w:rPr>
        <w:t>zajęć</w:t>
      </w:r>
      <w:r w:rsidR="00850BC7">
        <w:rPr>
          <w:i/>
        </w:rPr>
        <w:t>,</w:t>
      </w:r>
      <w:r w:rsidRPr="00442C72">
        <w:rPr>
          <w:i/>
        </w:rPr>
        <w:t>opis</w:t>
      </w:r>
      <w:proofErr w:type="spellEnd"/>
      <w:r w:rsidRPr="00442C72">
        <w:rPr>
          <w:i/>
        </w:rPr>
        <w:t xml:space="preserve"> </w:t>
      </w:r>
      <w:r w:rsidR="00473D41" w:rsidRPr="00442C72">
        <w:rPr>
          <w:i/>
        </w:rPr>
        <w:t>treści programowych, form i metod kształcenia,</w:t>
      </w:r>
      <w:r w:rsidRPr="00442C72">
        <w:rPr>
          <w:i/>
        </w:rPr>
        <w:t xml:space="preserve"> opis</w:t>
      </w:r>
      <w:r w:rsidR="00473D41" w:rsidRPr="00442C72">
        <w:rPr>
          <w:i/>
        </w:rPr>
        <w:t xml:space="preserve"> zakładanych efektów </w:t>
      </w:r>
      <w:r w:rsidR="009E37B3">
        <w:rPr>
          <w:i/>
        </w:rPr>
        <w:t>uczenia się</w:t>
      </w:r>
      <w:r w:rsidR="00473D41" w:rsidRPr="00442C72">
        <w:rPr>
          <w:i/>
        </w:rPr>
        <w:t xml:space="preserve"> </w:t>
      </w:r>
      <w:r w:rsidR="00763B7D">
        <w:rPr>
          <w:i/>
        </w:rPr>
        <w:t>wraz ze</w:t>
      </w:r>
      <w:r w:rsidR="00473D41" w:rsidRPr="00442C72">
        <w:rPr>
          <w:i/>
        </w:rPr>
        <w:t xml:space="preserve"> sposob</w:t>
      </w:r>
      <w:r w:rsidR="00763B7D">
        <w:rPr>
          <w:i/>
        </w:rPr>
        <w:t>ami</w:t>
      </w:r>
      <w:r w:rsidR="00473D41" w:rsidRPr="00442C72">
        <w:rPr>
          <w:i/>
        </w:rPr>
        <w:t xml:space="preserve"> weryfikacji efektów </w:t>
      </w:r>
      <w:r w:rsidR="00475898">
        <w:rPr>
          <w:i/>
        </w:rPr>
        <w:t>uczenia się</w:t>
      </w:r>
      <w:r w:rsidR="00473D41" w:rsidRPr="00442C72">
        <w:rPr>
          <w:i/>
        </w:rPr>
        <w:t xml:space="preserve"> osiągany</w:t>
      </w:r>
      <w:r w:rsidR="00A01D2E">
        <w:rPr>
          <w:i/>
        </w:rPr>
        <w:t>mi</w:t>
      </w:r>
      <w:r w:rsidR="00473D41" w:rsidRPr="00442C72">
        <w:rPr>
          <w:i/>
        </w:rPr>
        <w:t xml:space="preserve"> przez studenta (sylabusy). </w:t>
      </w:r>
    </w:p>
    <w:p w:rsidR="00037784" w:rsidRPr="00442C72" w:rsidRDefault="00473D41" w:rsidP="00473D41">
      <w:pPr>
        <w:numPr>
          <w:ilvl w:val="0"/>
          <w:numId w:val="34"/>
        </w:numPr>
        <w:rPr>
          <w:i/>
        </w:rPr>
      </w:pPr>
      <w:r w:rsidRPr="00442C72">
        <w:t>Plan studiów (</w:t>
      </w:r>
      <w:r w:rsidR="00870E34" w:rsidRPr="00442C72">
        <w:rPr>
          <w:i/>
        </w:rPr>
        <w:t>określić</w:t>
      </w:r>
      <w:r w:rsidRPr="00442C72">
        <w:rPr>
          <w:i/>
        </w:rPr>
        <w:t xml:space="preserve"> w formie tabeli, z </w:t>
      </w:r>
      <w:r w:rsidR="00870E34" w:rsidRPr="00442C72">
        <w:rPr>
          <w:i/>
        </w:rPr>
        <w:t>podziałem</w:t>
      </w:r>
      <w:r w:rsidRPr="00442C72">
        <w:rPr>
          <w:i/>
        </w:rPr>
        <w:t xml:space="preserve"> na lata studiów</w:t>
      </w:r>
      <w:r w:rsidR="00133DDE" w:rsidRPr="00442C72">
        <w:rPr>
          <w:i/>
        </w:rPr>
        <w:t>)</w:t>
      </w:r>
    </w:p>
    <w:p w:rsidR="00870E34" w:rsidRPr="00442C72" w:rsidRDefault="00870E34" w:rsidP="00870E34">
      <w:pPr>
        <w:rPr>
          <w:i/>
        </w:rPr>
      </w:pPr>
      <w:r w:rsidRPr="00442C72">
        <w:rPr>
          <w:i/>
        </w:rPr>
        <w:t>Obejmuje:</w:t>
      </w:r>
    </w:p>
    <w:p w:rsidR="00473D41" w:rsidRPr="00442C72" w:rsidRDefault="00037784" w:rsidP="00037784">
      <w:pPr>
        <w:jc w:val="both"/>
        <w:rPr>
          <w:i/>
        </w:rPr>
      </w:pPr>
      <w:r w:rsidRPr="00442C72">
        <w:rPr>
          <w:i/>
        </w:rPr>
        <w:t>- w przypadku studiów pierwszego stopnia i jednolitych studiów magisterskich pro</w:t>
      </w:r>
      <w:r w:rsidR="004217CA" w:rsidRPr="00442C72">
        <w:rPr>
          <w:i/>
        </w:rPr>
        <w:t xml:space="preserve">wadzonych w formie stacjonarnej – </w:t>
      </w:r>
      <w:r w:rsidR="00686A7B">
        <w:rPr>
          <w:i/>
        </w:rPr>
        <w:t xml:space="preserve">60 godzin </w:t>
      </w:r>
      <w:r w:rsidR="004217CA" w:rsidRPr="00442C72">
        <w:rPr>
          <w:i/>
        </w:rPr>
        <w:t>zaję</w:t>
      </w:r>
      <w:r w:rsidR="00686A7B">
        <w:rPr>
          <w:i/>
        </w:rPr>
        <w:t>ć</w:t>
      </w:r>
      <w:r w:rsidR="004217CA" w:rsidRPr="00442C72">
        <w:rPr>
          <w:i/>
        </w:rPr>
        <w:t xml:space="preserve"> </w:t>
      </w:r>
      <w:r w:rsidRPr="00442C72">
        <w:rPr>
          <w:i/>
        </w:rPr>
        <w:t xml:space="preserve"> z wychowania fizycznego, </w:t>
      </w:r>
      <w:r w:rsidR="00686A7B">
        <w:rPr>
          <w:i/>
        </w:rPr>
        <w:t xml:space="preserve">rozpoczynających się nie wcześniej niż od drugiego roku studiów, </w:t>
      </w:r>
      <w:r w:rsidRPr="00442C72">
        <w:rPr>
          <w:i/>
        </w:rPr>
        <w:t>bez przypisywania tym zajęciom punktów ECTS;</w:t>
      </w:r>
    </w:p>
    <w:p w:rsidR="00037784" w:rsidRPr="00442C72" w:rsidRDefault="00037784" w:rsidP="00037784">
      <w:pPr>
        <w:jc w:val="both"/>
        <w:rPr>
          <w:i/>
        </w:rPr>
      </w:pPr>
      <w:r w:rsidRPr="00442C72">
        <w:t xml:space="preserve">- </w:t>
      </w:r>
      <w:r w:rsidRPr="00442C72">
        <w:rPr>
          <w:i/>
        </w:rPr>
        <w:t xml:space="preserve">łączną liczbę punktów ECTS, </w:t>
      </w:r>
      <w:r w:rsidR="00043990">
        <w:rPr>
          <w:i/>
        </w:rPr>
        <w:t>jaką</w:t>
      </w:r>
      <w:r w:rsidRPr="00442C72">
        <w:rPr>
          <w:i/>
        </w:rPr>
        <w:t xml:space="preserve"> student musi uzyskać w ramach zajęć </w:t>
      </w:r>
      <w:r w:rsidR="00331993">
        <w:rPr>
          <w:i/>
        </w:rPr>
        <w:t>prowadzonych z bezpośrednim udziałem nauczycieli akademickich lub innych osób prowadzących zajęcia;</w:t>
      </w:r>
    </w:p>
    <w:p w:rsidR="00037784" w:rsidRPr="00442C72" w:rsidRDefault="00037784" w:rsidP="00037784">
      <w:pPr>
        <w:jc w:val="both"/>
        <w:rPr>
          <w:i/>
        </w:rPr>
      </w:pPr>
      <w:r w:rsidRPr="00442C72">
        <w:rPr>
          <w:i/>
        </w:rPr>
        <w:t xml:space="preserve">- liczbę punktów ECTS, </w:t>
      </w:r>
      <w:r w:rsidR="00571758">
        <w:rPr>
          <w:i/>
        </w:rPr>
        <w:t>jaką</w:t>
      </w:r>
      <w:r w:rsidRPr="00442C72">
        <w:rPr>
          <w:i/>
        </w:rPr>
        <w:t xml:space="preserve"> student musi uzyskać w ramach zajęć z </w:t>
      </w:r>
      <w:r w:rsidR="00571758">
        <w:rPr>
          <w:i/>
        </w:rPr>
        <w:t>dziedziny</w:t>
      </w:r>
      <w:r w:rsidRPr="00442C72">
        <w:rPr>
          <w:i/>
        </w:rPr>
        <w:t xml:space="preserve"> nauk humanistycznych lub nauk społecznych</w:t>
      </w:r>
      <w:r w:rsidR="00133DDE" w:rsidRPr="00442C72">
        <w:rPr>
          <w:i/>
        </w:rPr>
        <w:t>,</w:t>
      </w:r>
      <w:r w:rsidRPr="00442C72">
        <w:rPr>
          <w:i/>
        </w:rPr>
        <w:t xml:space="preserve"> nie mnie</w:t>
      </w:r>
      <w:r w:rsidR="00870E34" w:rsidRPr="00442C72">
        <w:rPr>
          <w:i/>
        </w:rPr>
        <w:t>jszą niż 5 punktów ECTS</w:t>
      </w:r>
      <w:r w:rsidRPr="00442C72">
        <w:rPr>
          <w:i/>
        </w:rPr>
        <w:t xml:space="preserve"> – w przypadku </w:t>
      </w:r>
      <w:r w:rsidR="00571758">
        <w:rPr>
          <w:i/>
        </w:rPr>
        <w:lastRenderedPageBreak/>
        <w:t xml:space="preserve">kierunków </w:t>
      </w:r>
      <w:r w:rsidRPr="00442C72">
        <w:rPr>
          <w:i/>
        </w:rPr>
        <w:t xml:space="preserve">studiów </w:t>
      </w:r>
      <w:r w:rsidR="00571758">
        <w:rPr>
          <w:i/>
        </w:rPr>
        <w:t>przyporządkowanych do dyscyplin w ramach dziedzin</w:t>
      </w:r>
      <w:r w:rsidR="00133DDE" w:rsidRPr="00442C72">
        <w:rPr>
          <w:i/>
        </w:rPr>
        <w:t xml:space="preserve"> </w:t>
      </w:r>
      <w:r w:rsidRPr="00442C72">
        <w:rPr>
          <w:i/>
        </w:rPr>
        <w:t>innych niż odpowiednio nauki humani</w:t>
      </w:r>
      <w:r w:rsidR="00133DDE" w:rsidRPr="00442C72">
        <w:rPr>
          <w:i/>
        </w:rPr>
        <w:t>styczne lub nauki społeczne</w:t>
      </w:r>
      <w:r w:rsidRPr="00442C72">
        <w:rPr>
          <w:i/>
        </w:rPr>
        <w:t>;</w:t>
      </w:r>
    </w:p>
    <w:p w:rsidR="00037784" w:rsidRPr="00442C72" w:rsidRDefault="00037784" w:rsidP="00037784">
      <w:pPr>
        <w:jc w:val="both"/>
      </w:pPr>
      <w:r w:rsidRPr="00442C72">
        <w:rPr>
          <w:i/>
        </w:rPr>
        <w:t xml:space="preserve">- </w:t>
      </w:r>
      <w:r w:rsidR="0076141A" w:rsidRPr="00442C72">
        <w:rPr>
          <w:i/>
        </w:rPr>
        <w:t xml:space="preserve">wybór </w:t>
      </w:r>
      <w:r w:rsidR="0059400C">
        <w:rPr>
          <w:i/>
        </w:rPr>
        <w:t>zajęć</w:t>
      </w:r>
      <w:r w:rsidR="0076141A" w:rsidRPr="00442C72">
        <w:rPr>
          <w:i/>
        </w:rPr>
        <w:t xml:space="preserve">, którym przypisano punkty ECTS w wymiarze nie mniejszym niż 30% ogólnej liczby punktów </w:t>
      </w:r>
      <w:r w:rsidR="00133DDE" w:rsidRPr="00442C72">
        <w:rPr>
          <w:i/>
        </w:rPr>
        <w:t xml:space="preserve">ECTS </w:t>
      </w:r>
      <w:r w:rsidR="0076141A" w:rsidRPr="00442C72">
        <w:rPr>
          <w:i/>
        </w:rPr>
        <w:t>potrzebnej do u</w:t>
      </w:r>
      <w:r w:rsidR="00870E34" w:rsidRPr="00442C72">
        <w:rPr>
          <w:i/>
        </w:rPr>
        <w:t xml:space="preserve">zyskania kompetencji </w:t>
      </w:r>
      <w:r w:rsidR="00133DDE" w:rsidRPr="00442C72">
        <w:t xml:space="preserve">(należy </w:t>
      </w:r>
      <w:r w:rsidR="00870E34" w:rsidRPr="00442C72">
        <w:t>określić</w:t>
      </w:r>
      <w:r w:rsidR="0076141A" w:rsidRPr="00442C72">
        <w:t xml:space="preserve"> kompetencj</w:t>
      </w:r>
      <w:r w:rsidR="00870E34" w:rsidRPr="00442C72">
        <w:t>e</w:t>
      </w:r>
      <w:r w:rsidR="0076141A" w:rsidRPr="00442C72">
        <w:t>: pierwszego lub drugiego stopnia)</w:t>
      </w:r>
    </w:p>
    <w:p w:rsidR="00807281" w:rsidRPr="00442C72" w:rsidRDefault="00870E34" w:rsidP="006019DA">
      <w:pPr>
        <w:pStyle w:val="Akapitzlist"/>
        <w:ind w:left="0"/>
        <w:jc w:val="both"/>
        <w:rPr>
          <w:i/>
        </w:rPr>
      </w:pPr>
      <w:r w:rsidRPr="00442C72">
        <w:rPr>
          <w:i/>
        </w:rPr>
        <w:t>-</w:t>
      </w:r>
      <w:r w:rsidR="00804787">
        <w:rPr>
          <w:i/>
        </w:rPr>
        <w:t xml:space="preserve"> wymiar, zasady i formę odbywania praktyk zawodowych oraz liczbę punktów ECTS</w:t>
      </w:r>
      <w:r w:rsidR="00270F80">
        <w:rPr>
          <w:i/>
        </w:rPr>
        <w:t>, jaką student musi uzyskać w ramach tych praktyk.</w:t>
      </w:r>
    </w:p>
    <w:p w:rsidR="00B72BF2" w:rsidRPr="00442C72" w:rsidRDefault="00B72BF2" w:rsidP="006019DA">
      <w:pPr>
        <w:pStyle w:val="Akapitzlist"/>
        <w:ind w:left="0"/>
        <w:jc w:val="both"/>
      </w:pPr>
    </w:p>
    <w:p w:rsidR="00037784" w:rsidRPr="00442C72" w:rsidRDefault="00037784" w:rsidP="006019DA">
      <w:pPr>
        <w:pStyle w:val="Akapitzlist"/>
        <w:ind w:left="0"/>
        <w:jc w:val="both"/>
        <w:rPr>
          <w:b/>
        </w:rPr>
      </w:pPr>
      <w:r w:rsidRPr="00442C72">
        <w:rPr>
          <w:b/>
        </w:rPr>
        <w:t xml:space="preserve">Sposoby weryfikacji i oceny efektów </w:t>
      </w:r>
      <w:r w:rsidR="00EA47A7">
        <w:rPr>
          <w:b/>
        </w:rPr>
        <w:t>uczenia się osiągniętych przez studenta w trakcie całego cyklu kształcenia</w:t>
      </w:r>
      <w:r w:rsidRPr="00442C72">
        <w:rPr>
          <w:b/>
        </w:rPr>
        <w:t>:</w:t>
      </w:r>
    </w:p>
    <w:p w:rsidR="00037784" w:rsidRPr="00442C72" w:rsidRDefault="00037784" w:rsidP="006019DA">
      <w:pPr>
        <w:pStyle w:val="Akapitzlist"/>
        <w:ind w:left="0"/>
        <w:jc w:val="both"/>
        <w:rPr>
          <w:i/>
        </w:rPr>
      </w:pPr>
      <w:r w:rsidRPr="00442C72">
        <w:rPr>
          <w:i/>
        </w:rPr>
        <w:t>Określenie</w:t>
      </w:r>
      <w:r w:rsidR="000B3638">
        <w:rPr>
          <w:i/>
        </w:rPr>
        <w:t>,</w:t>
      </w:r>
      <w:r w:rsidRPr="00442C72">
        <w:rPr>
          <w:i/>
        </w:rPr>
        <w:t xml:space="preserve"> w jaki sposób zostaną zweryfikowane zakładane efekty </w:t>
      </w:r>
      <w:r w:rsidR="00475898">
        <w:rPr>
          <w:i/>
        </w:rPr>
        <w:t>uczenia się</w:t>
      </w:r>
      <w:r w:rsidRPr="00442C72">
        <w:rPr>
          <w:i/>
        </w:rPr>
        <w:t xml:space="preserve"> oraz określenie sposobów oceny tych efektów.</w:t>
      </w:r>
    </w:p>
    <w:p w:rsidR="00037784" w:rsidRPr="00442C72" w:rsidRDefault="00037784" w:rsidP="006019DA">
      <w:pPr>
        <w:pStyle w:val="Akapitzlist"/>
        <w:ind w:left="0"/>
        <w:jc w:val="both"/>
        <w:rPr>
          <w:b/>
        </w:rPr>
      </w:pPr>
    </w:p>
    <w:p w:rsidR="006019DA" w:rsidRPr="00496F6D" w:rsidRDefault="006019DA" w:rsidP="006019DA">
      <w:pPr>
        <w:pStyle w:val="Akapitzlist"/>
        <w:ind w:left="0"/>
        <w:jc w:val="both"/>
        <w:rPr>
          <w:b/>
        </w:rPr>
      </w:pPr>
      <w:r w:rsidRPr="00496F6D">
        <w:rPr>
          <w:b/>
        </w:rPr>
        <w:t>Wymagania wstępne (oczekiwane kompetencje) kandydata:</w:t>
      </w:r>
    </w:p>
    <w:p w:rsidR="006019DA" w:rsidRPr="00496F6D" w:rsidRDefault="006019DA" w:rsidP="006019DA">
      <w:pPr>
        <w:pStyle w:val="Akapitzlist"/>
        <w:ind w:left="0"/>
        <w:jc w:val="both"/>
        <w:rPr>
          <w:i/>
        </w:rPr>
      </w:pPr>
      <w:r w:rsidRPr="00496F6D">
        <w:rPr>
          <w:i/>
        </w:rPr>
        <w:t>Określenie, jeśli jest to wymagane.</w:t>
      </w:r>
    </w:p>
    <w:p w:rsidR="006019DA" w:rsidRPr="003D350B" w:rsidRDefault="006019DA" w:rsidP="006019DA">
      <w:pPr>
        <w:pStyle w:val="Akapitzlist"/>
        <w:ind w:left="0"/>
        <w:jc w:val="both"/>
        <w:rPr>
          <w:highlight w:val="yellow"/>
        </w:rPr>
      </w:pPr>
    </w:p>
    <w:p w:rsidR="00394A89" w:rsidRPr="00442C72" w:rsidRDefault="00394A89" w:rsidP="006019DA">
      <w:pPr>
        <w:pStyle w:val="Akapitzlist"/>
        <w:ind w:left="0"/>
        <w:jc w:val="both"/>
        <w:rPr>
          <w:b/>
        </w:rPr>
      </w:pPr>
      <w:r w:rsidRPr="00442C72">
        <w:rPr>
          <w:b/>
        </w:rPr>
        <w:t>Informacja na temat praktyk zawodowych:</w:t>
      </w:r>
    </w:p>
    <w:p w:rsidR="00B13CA6" w:rsidRDefault="003D350B" w:rsidP="006019DA">
      <w:pPr>
        <w:pStyle w:val="Akapitzlist"/>
        <w:ind w:left="0"/>
        <w:jc w:val="both"/>
        <w:rPr>
          <w:i/>
        </w:rPr>
      </w:pPr>
      <w:r>
        <w:rPr>
          <w:i/>
        </w:rPr>
        <w:t>Określenie wymiaru, zasad i formy odbywania praktyk zawodowych oraz liczby punktów ECTS</w:t>
      </w:r>
      <w:r w:rsidR="00B13CA6">
        <w:rPr>
          <w:i/>
        </w:rPr>
        <w:t>, jaką student musi uzyskać w ramach praktyk.</w:t>
      </w:r>
    </w:p>
    <w:p w:rsidR="00133DDE" w:rsidRPr="00442C72" w:rsidRDefault="00B13CA6" w:rsidP="006019DA">
      <w:pPr>
        <w:pStyle w:val="Akapitzlist"/>
        <w:ind w:left="0"/>
        <w:jc w:val="both"/>
        <w:rPr>
          <w:i/>
        </w:rPr>
      </w:pPr>
      <w:r>
        <w:rPr>
          <w:i/>
        </w:rPr>
        <w:t>Ponadto, w</w:t>
      </w:r>
      <w:r w:rsidR="00133DDE" w:rsidRPr="00442C72">
        <w:rPr>
          <w:i/>
        </w:rPr>
        <w:t xml:space="preserve"> przypadku kierunku studiów o profilu praktycznym, – określenie</w:t>
      </w:r>
      <w:r w:rsidR="00042A63">
        <w:rPr>
          <w:i/>
        </w:rPr>
        <w:t>:</w:t>
      </w:r>
    </w:p>
    <w:p w:rsidR="003A4213" w:rsidRPr="00442C72" w:rsidRDefault="00133DDE" w:rsidP="00042A63">
      <w:pPr>
        <w:pStyle w:val="Akapitzlist"/>
        <w:ind w:left="0"/>
        <w:jc w:val="both"/>
        <w:rPr>
          <w:i/>
        </w:rPr>
      </w:pPr>
      <w:r w:rsidRPr="00442C72">
        <w:rPr>
          <w:i/>
        </w:rPr>
        <w:t xml:space="preserve">- </w:t>
      </w:r>
      <w:r w:rsidR="00394A89" w:rsidRPr="00442C72">
        <w:rPr>
          <w:i/>
        </w:rPr>
        <w:t>liczb</w:t>
      </w:r>
      <w:r w:rsidR="004217CA" w:rsidRPr="00442C72">
        <w:rPr>
          <w:i/>
        </w:rPr>
        <w:t>y</w:t>
      </w:r>
      <w:r w:rsidR="00394A89" w:rsidRPr="00442C72">
        <w:rPr>
          <w:i/>
        </w:rPr>
        <w:t xml:space="preserve"> miesięcy</w:t>
      </w:r>
      <w:r w:rsidR="00B13CA6">
        <w:rPr>
          <w:i/>
        </w:rPr>
        <w:t xml:space="preserve"> (nie mniej niż 6 miesięcy na studiach pierwszego stopnia o</w:t>
      </w:r>
      <w:r w:rsidR="00042A63">
        <w:rPr>
          <w:i/>
        </w:rPr>
        <w:t>raz 3 miesięcy na studiach drugiego stopnia)</w:t>
      </w:r>
      <w:r w:rsidR="00394A89" w:rsidRPr="00442C72">
        <w:rPr>
          <w:i/>
        </w:rPr>
        <w:t xml:space="preserve"> i liczb</w:t>
      </w:r>
      <w:r w:rsidR="004217CA" w:rsidRPr="00442C72">
        <w:rPr>
          <w:i/>
        </w:rPr>
        <w:t>y</w:t>
      </w:r>
      <w:r w:rsidR="00394A89" w:rsidRPr="00442C72">
        <w:rPr>
          <w:i/>
        </w:rPr>
        <w:t xml:space="preserve"> godzin</w:t>
      </w:r>
      <w:r w:rsidR="004217CA" w:rsidRPr="00442C72">
        <w:rPr>
          <w:i/>
        </w:rPr>
        <w:t xml:space="preserve"> praktyk</w:t>
      </w:r>
      <w:r w:rsidR="00BC4AAD" w:rsidRPr="00442C72">
        <w:rPr>
          <w:i/>
        </w:rPr>
        <w:t xml:space="preserve"> </w:t>
      </w:r>
    </w:p>
    <w:p w:rsidR="00394A89" w:rsidRPr="00442C72" w:rsidRDefault="003A4213" w:rsidP="006019DA">
      <w:pPr>
        <w:pStyle w:val="Akapitzlist"/>
        <w:ind w:left="0"/>
        <w:jc w:val="both"/>
      </w:pPr>
      <w:r w:rsidRPr="00442C72">
        <w:rPr>
          <w:i/>
        </w:rPr>
        <w:t>-</w:t>
      </w:r>
      <w:r w:rsidR="00BC4AAD" w:rsidRPr="00442C72">
        <w:rPr>
          <w:i/>
        </w:rPr>
        <w:t xml:space="preserve"> informacji na temat </w:t>
      </w:r>
      <w:r w:rsidR="009B55CF" w:rsidRPr="00442C72">
        <w:rPr>
          <w:i/>
        </w:rPr>
        <w:t>zawartych</w:t>
      </w:r>
      <w:r w:rsidR="00BC4AAD" w:rsidRPr="00442C72">
        <w:rPr>
          <w:i/>
        </w:rPr>
        <w:t xml:space="preserve"> umów </w:t>
      </w:r>
      <w:r w:rsidR="009B55CF" w:rsidRPr="00442C72">
        <w:rPr>
          <w:i/>
        </w:rPr>
        <w:t>i</w:t>
      </w:r>
      <w:r w:rsidR="00BC4AAD" w:rsidRPr="00442C72">
        <w:rPr>
          <w:i/>
        </w:rPr>
        <w:t xml:space="preserve"> listów intencyjnych.</w:t>
      </w:r>
    </w:p>
    <w:p w:rsidR="006019DA" w:rsidRDefault="006019DA" w:rsidP="006019DA">
      <w:pPr>
        <w:pStyle w:val="Akapitzlist"/>
        <w:ind w:left="0"/>
        <w:jc w:val="both"/>
      </w:pPr>
    </w:p>
    <w:p w:rsidR="003C382A" w:rsidRDefault="003C382A" w:rsidP="003C382A">
      <w:pPr>
        <w:pStyle w:val="Akapitzlist"/>
        <w:ind w:left="0"/>
        <w:jc w:val="both"/>
        <w:rPr>
          <w:b/>
        </w:rPr>
      </w:pPr>
      <w:r w:rsidRPr="00ED57C6">
        <w:rPr>
          <w:b/>
        </w:rPr>
        <w:t>Zasoby kadrowe:</w:t>
      </w:r>
    </w:p>
    <w:p w:rsidR="00EC12C7" w:rsidRDefault="00EC12C7" w:rsidP="00EC12C7">
      <w:pPr>
        <w:pStyle w:val="Akapitzlist"/>
        <w:ind w:left="0"/>
        <w:jc w:val="both"/>
        <w:rPr>
          <w:i/>
        </w:rPr>
      </w:pPr>
    </w:p>
    <w:p w:rsidR="00EC12C7" w:rsidRPr="00ED57C6" w:rsidRDefault="00EC12C7" w:rsidP="00EC12C7">
      <w:pPr>
        <w:pStyle w:val="Akapitzlist"/>
        <w:ind w:left="0"/>
        <w:jc w:val="both"/>
        <w:rPr>
          <w:i/>
        </w:rPr>
      </w:pPr>
      <w:r w:rsidRPr="00ED57C6">
        <w:rPr>
          <w:i/>
        </w:rPr>
        <w:t xml:space="preserve">Określenie </w:t>
      </w:r>
      <w:r>
        <w:rPr>
          <w:i/>
        </w:rPr>
        <w:t xml:space="preserve">stopnia </w:t>
      </w:r>
      <w:r w:rsidRPr="00ED57C6">
        <w:rPr>
          <w:i/>
        </w:rPr>
        <w:t xml:space="preserve">spełnienia wymagań dotyczących kwalifikacji nauczycieli akademickich </w:t>
      </w:r>
      <w:r>
        <w:rPr>
          <w:i/>
        </w:rPr>
        <w:t xml:space="preserve">oraz innych osób prowadzących zajęcia do prowadzenia zajęć </w:t>
      </w:r>
      <w:r w:rsidRPr="00ED57C6">
        <w:rPr>
          <w:i/>
        </w:rPr>
        <w:t xml:space="preserve">(każda z osób prowadzących zajęcia powinna posiadać </w:t>
      </w:r>
      <w:r w:rsidR="009563E2">
        <w:rPr>
          <w:i/>
        </w:rPr>
        <w:t>kompetencje do prowadzenia zaj</w:t>
      </w:r>
      <w:r w:rsidR="00400B6A">
        <w:rPr>
          <w:i/>
        </w:rPr>
        <w:t xml:space="preserve">ęć, w tym </w:t>
      </w:r>
      <w:r w:rsidRPr="00ED57C6">
        <w:rPr>
          <w:i/>
        </w:rPr>
        <w:t xml:space="preserve">dorobek </w:t>
      </w:r>
      <w:r w:rsidR="00400B6A">
        <w:rPr>
          <w:i/>
        </w:rPr>
        <w:t xml:space="preserve">dydaktyczny lub </w:t>
      </w:r>
      <w:r w:rsidRPr="00ED57C6">
        <w:rPr>
          <w:i/>
        </w:rPr>
        <w:t>naukowy w zakresie dyscypliny, której dotyczy przedmiot zajęć prowadzonych na kierunku studiów</w:t>
      </w:r>
      <w:r w:rsidR="002C0A2A">
        <w:rPr>
          <w:i/>
        </w:rPr>
        <w:t xml:space="preserve"> lub </w:t>
      </w:r>
      <w:r w:rsidR="007C6F18">
        <w:rPr>
          <w:i/>
        </w:rPr>
        <w:t xml:space="preserve">w przypadku innych osób prowadzących zajęcia, </w:t>
      </w:r>
      <w:r w:rsidR="002C0A2A">
        <w:rPr>
          <w:i/>
        </w:rPr>
        <w:t xml:space="preserve">odpowiednie </w:t>
      </w:r>
      <w:r w:rsidR="007C6F18">
        <w:rPr>
          <w:i/>
        </w:rPr>
        <w:t xml:space="preserve">doświadczenie i </w:t>
      </w:r>
      <w:r w:rsidR="002C0A2A">
        <w:rPr>
          <w:i/>
        </w:rPr>
        <w:t xml:space="preserve">kwalifikacje </w:t>
      </w:r>
      <w:r w:rsidR="007C6F18">
        <w:rPr>
          <w:i/>
        </w:rPr>
        <w:t>do prowadzenia zajęć</w:t>
      </w:r>
      <w:r w:rsidRPr="00ED57C6">
        <w:rPr>
          <w:i/>
        </w:rPr>
        <w:t>).</w:t>
      </w:r>
    </w:p>
    <w:p w:rsidR="00EC12C7" w:rsidRPr="00A9687E" w:rsidRDefault="00EC12C7" w:rsidP="00EC12C7">
      <w:pPr>
        <w:pStyle w:val="Akapitzlist"/>
        <w:ind w:left="0"/>
        <w:jc w:val="both"/>
        <w:rPr>
          <w:b/>
          <w:i/>
        </w:rPr>
      </w:pPr>
      <w:r w:rsidRPr="00A9687E">
        <w:rPr>
          <w:i/>
        </w:rPr>
        <w:t>Określenie udziału procentowego godzin zajęć prowadzonych przez nauczycieli akademickich zatrudnionych w Uniwersytecie Gdańskim jako podstawowym miejscu pracy (w przypadku studiów o profilu ogólnoakademickim udział ten nie może być mniejszy niż 75 % godzin określonych w programie studiów, a w przypadku studiów o profilu praktycznym udział ten nie może być mniejszy niż 50 % godzin określonych w programie studiów).</w:t>
      </w:r>
    </w:p>
    <w:p w:rsidR="00EC12C7" w:rsidRPr="000E7E99" w:rsidRDefault="000E7E99" w:rsidP="003C382A">
      <w:pPr>
        <w:pStyle w:val="Akapitzlist"/>
        <w:ind w:left="0"/>
        <w:jc w:val="both"/>
        <w:rPr>
          <w:i/>
        </w:rPr>
      </w:pPr>
      <w:r w:rsidRPr="000E7E99">
        <w:rPr>
          <w:i/>
        </w:rPr>
        <w:t>Wykaz osób prowadzących zajęcia stanowi załącznik do niniejszego dokumentu.</w:t>
      </w:r>
    </w:p>
    <w:p w:rsidR="000E7E99" w:rsidRDefault="000E7E99" w:rsidP="003C382A">
      <w:pPr>
        <w:pStyle w:val="Akapitzlist"/>
        <w:ind w:left="0"/>
        <w:jc w:val="both"/>
        <w:rPr>
          <w:b/>
        </w:rPr>
      </w:pPr>
    </w:p>
    <w:p w:rsidR="006019DA" w:rsidRPr="00442C72" w:rsidRDefault="006019DA" w:rsidP="006019DA">
      <w:pPr>
        <w:pStyle w:val="Akapitzlist"/>
        <w:ind w:left="0"/>
        <w:jc w:val="both"/>
        <w:rPr>
          <w:b/>
        </w:rPr>
      </w:pPr>
      <w:r w:rsidRPr="00442C72">
        <w:rPr>
          <w:b/>
        </w:rPr>
        <w:t>Działalność naukowa lub naukowo-badawcza:</w:t>
      </w:r>
    </w:p>
    <w:p w:rsidR="006019DA" w:rsidRPr="00442C72" w:rsidRDefault="006019DA" w:rsidP="006019DA">
      <w:pPr>
        <w:pStyle w:val="Akapitzlist"/>
        <w:ind w:left="0"/>
        <w:jc w:val="both"/>
        <w:rPr>
          <w:i/>
        </w:rPr>
      </w:pPr>
      <w:r w:rsidRPr="00442C72">
        <w:rPr>
          <w:i/>
        </w:rPr>
        <w:t>Dotyczy studiów o profilu ogólnoakademickim.</w:t>
      </w:r>
    </w:p>
    <w:p w:rsidR="006019DA" w:rsidRPr="00442C72" w:rsidRDefault="006019DA" w:rsidP="006019DA">
      <w:pPr>
        <w:pStyle w:val="Akapitzlist"/>
        <w:ind w:left="0"/>
        <w:jc w:val="both"/>
        <w:rPr>
          <w:i/>
        </w:rPr>
      </w:pPr>
      <w:r w:rsidRPr="00442C72">
        <w:rPr>
          <w:i/>
        </w:rPr>
        <w:t xml:space="preserve">Zajęcia dydaktyczne na kierunku studiów </w:t>
      </w:r>
      <w:r w:rsidRPr="00442C72">
        <w:t xml:space="preserve">(określić nazwę kierunku) </w:t>
      </w:r>
      <w:r w:rsidRPr="00442C72">
        <w:rPr>
          <w:i/>
        </w:rPr>
        <w:t>odbywają się na podstawie prowadzonych w jednostce organizacyjnej badań naukowych (student ma kontakt z najnowszymi wynikami badań). Należy wskazać, czy student jest włączany (w jakim zakresie) w działalność badawczą.</w:t>
      </w:r>
    </w:p>
    <w:p w:rsidR="006019DA" w:rsidRDefault="006019DA" w:rsidP="006019DA">
      <w:pPr>
        <w:pStyle w:val="Akapitzlist"/>
        <w:ind w:left="0"/>
        <w:jc w:val="both"/>
      </w:pPr>
    </w:p>
    <w:p w:rsidR="00630A0E" w:rsidRPr="00ED57C6" w:rsidRDefault="00630A0E" w:rsidP="00630A0E">
      <w:pPr>
        <w:pStyle w:val="Akapitzlist"/>
        <w:ind w:left="0"/>
        <w:jc w:val="both"/>
        <w:rPr>
          <w:b/>
        </w:rPr>
      </w:pPr>
      <w:r w:rsidRPr="00ED57C6">
        <w:rPr>
          <w:b/>
        </w:rPr>
        <w:t>Zasoby materialne – infrastruktura dydaktyczna:</w:t>
      </w:r>
    </w:p>
    <w:p w:rsidR="00630A0E" w:rsidRPr="00ED57C6" w:rsidRDefault="00630A0E" w:rsidP="00630A0E">
      <w:pPr>
        <w:pStyle w:val="Akapitzlist"/>
        <w:ind w:left="0"/>
        <w:jc w:val="both"/>
      </w:pPr>
      <w:r w:rsidRPr="00ED57C6">
        <w:rPr>
          <w:i/>
        </w:rPr>
        <w:t>W przypadku kierunku studiów o profilu ogólnoakademickim: określenie infrastruktury zapewniającej prawidłową realizację celów kształcenia, w tym zapewniającej odpowiednie warunki do prowadzenia zajęć w salach dydaktycznych, laboratoriach i pracowniach</w:t>
      </w:r>
      <w:r w:rsidRPr="00ED57C6">
        <w:t>.</w:t>
      </w:r>
    </w:p>
    <w:p w:rsidR="00630A0E" w:rsidRPr="00ED57C6" w:rsidRDefault="00630A0E" w:rsidP="00630A0E">
      <w:pPr>
        <w:pStyle w:val="Akapitzlist"/>
        <w:ind w:left="0"/>
        <w:jc w:val="both"/>
        <w:rPr>
          <w:i/>
        </w:rPr>
      </w:pPr>
      <w:r w:rsidRPr="00ED57C6">
        <w:rPr>
          <w:i/>
        </w:rPr>
        <w:lastRenderedPageBreak/>
        <w:t>W przypadku kierunku studiów o profilu praktycznym, należy ponadto określić, w jaki sposób są realizowane zajęcia w warunkach właściwych dla działalności zawodowej, do której odnoszą się treści programowe kierunku studiów.</w:t>
      </w:r>
    </w:p>
    <w:p w:rsidR="00630A0E" w:rsidRPr="00ED57C6" w:rsidRDefault="00630A0E" w:rsidP="00630A0E">
      <w:pPr>
        <w:pStyle w:val="Akapitzlist"/>
        <w:ind w:left="0"/>
        <w:jc w:val="both"/>
        <w:rPr>
          <w:i/>
        </w:rPr>
      </w:pPr>
    </w:p>
    <w:p w:rsidR="00630A0E" w:rsidRPr="00ED57C6" w:rsidRDefault="00630A0E" w:rsidP="00630A0E">
      <w:pPr>
        <w:pStyle w:val="Akapitzlist"/>
        <w:ind w:left="0"/>
        <w:jc w:val="both"/>
        <w:rPr>
          <w:b/>
        </w:rPr>
      </w:pPr>
      <w:r w:rsidRPr="00ED57C6">
        <w:rPr>
          <w:b/>
        </w:rPr>
        <w:t>Zasoby biblioteczne:</w:t>
      </w:r>
    </w:p>
    <w:p w:rsidR="00630A0E" w:rsidRPr="00ED57C6" w:rsidRDefault="00630A0E" w:rsidP="00630A0E">
      <w:pPr>
        <w:pStyle w:val="Akapitzlist"/>
        <w:ind w:left="0"/>
        <w:jc w:val="both"/>
      </w:pPr>
      <w:r w:rsidRPr="00ED57C6">
        <w:rPr>
          <w:i/>
        </w:rPr>
        <w:t>Określenie możliwości korzystania z zasobów bibliotecznych, obejmujących literaturę zalecaną na kierunku studiów, a także z zasobów Wirtualnej Biblioteki Nauki.</w:t>
      </w:r>
      <w:r w:rsidRPr="00ED57C6">
        <w:t xml:space="preserve"> </w:t>
      </w:r>
    </w:p>
    <w:p w:rsidR="00630A0E" w:rsidRPr="00ED57C6" w:rsidRDefault="00630A0E" w:rsidP="00630A0E">
      <w:pPr>
        <w:pStyle w:val="Akapitzlist"/>
        <w:ind w:left="0"/>
        <w:jc w:val="both"/>
      </w:pPr>
    </w:p>
    <w:p w:rsidR="00630A0E" w:rsidRPr="00ED57C6" w:rsidRDefault="00630A0E" w:rsidP="00630A0E">
      <w:pPr>
        <w:pStyle w:val="Akapitzlist"/>
        <w:ind w:left="0"/>
        <w:jc w:val="both"/>
        <w:rPr>
          <w:b/>
        </w:rPr>
      </w:pPr>
      <w:r>
        <w:rPr>
          <w:b/>
        </w:rPr>
        <w:t>Opis działań związanych z funkcjonowaniem</w:t>
      </w:r>
      <w:r w:rsidRPr="00ED57C6">
        <w:rPr>
          <w:b/>
        </w:rPr>
        <w:t xml:space="preserve"> wewnętrzn</w:t>
      </w:r>
      <w:r>
        <w:rPr>
          <w:b/>
        </w:rPr>
        <w:t>ego</w:t>
      </w:r>
      <w:r w:rsidRPr="00ED57C6">
        <w:rPr>
          <w:b/>
        </w:rPr>
        <w:t xml:space="preserve"> system</w:t>
      </w:r>
      <w:r>
        <w:rPr>
          <w:b/>
        </w:rPr>
        <w:t>u</w:t>
      </w:r>
      <w:r w:rsidRPr="00ED57C6">
        <w:rPr>
          <w:b/>
        </w:rPr>
        <w:t xml:space="preserve"> zapewniania jakości kształcenia:</w:t>
      </w:r>
    </w:p>
    <w:p w:rsidR="00630A0E" w:rsidRPr="00ED57C6" w:rsidRDefault="00630A0E" w:rsidP="00630A0E">
      <w:pPr>
        <w:pStyle w:val="Akapitzlist"/>
        <w:ind w:left="0"/>
        <w:jc w:val="both"/>
        <w:rPr>
          <w:i/>
        </w:rPr>
      </w:pPr>
      <w:r w:rsidRPr="00ED57C6">
        <w:rPr>
          <w:i/>
        </w:rPr>
        <w:t xml:space="preserve">Określenie działań mających na celu ocenę i doskonalenie programu </w:t>
      </w:r>
      <w:r w:rsidR="003C0A99">
        <w:rPr>
          <w:i/>
        </w:rPr>
        <w:t>studiów</w:t>
      </w:r>
      <w:r w:rsidRPr="00ED57C6">
        <w:rPr>
          <w:i/>
        </w:rPr>
        <w:t xml:space="preserve"> kierunku </w:t>
      </w:r>
      <w:r w:rsidR="00331CB5">
        <w:rPr>
          <w:i/>
        </w:rPr>
        <w:t>(nazwa kierunku)</w:t>
      </w:r>
      <w:r w:rsidRPr="00ED57C6">
        <w:rPr>
          <w:i/>
        </w:rPr>
        <w:t>, w szczególności w kontekście potrzeb otoczenia społeczno-gospodarczego, w tym rynku pracy.</w:t>
      </w:r>
    </w:p>
    <w:p w:rsidR="00630A0E" w:rsidRPr="00ED57C6" w:rsidRDefault="00630A0E" w:rsidP="00630A0E">
      <w:pPr>
        <w:pStyle w:val="Akapitzlist"/>
        <w:ind w:left="0"/>
        <w:jc w:val="both"/>
      </w:pPr>
      <w:r w:rsidRPr="00ED57C6">
        <w:rPr>
          <w:i/>
        </w:rPr>
        <w:t>Określenie działań realizowanych w ramach wewnętrznego systemu zapewniania jakości kształcenia.</w:t>
      </w:r>
    </w:p>
    <w:p w:rsidR="00630A0E" w:rsidRPr="00442C72" w:rsidRDefault="00630A0E" w:rsidP="006019DA">
      <w:pPr>
        <w:pStyle w:val="Akapitzlist"/>
        <w:ind w:left="0"/>
        <w:jc w:val="both"/>
      </w:pPr>
    </w:p>
    <w:p w:rsidR="006019DA" w:rsidRPr="00442C72" w:rsidRDefault="006019DA" w:rsidP="006019DA">
      <w:pPr>
        <w:pStyle w:val="Akapitzlist"/>
        <w:ind w:left="0"/>
        <w:jc w:val="both"/>
        <w:rPr>
          <w:b/>
        </w:rPr>
      </w:pPr>
      <w:r w:rsidRPr="00442C72">
        <w:rPr>
          <w:b/>
        </w:rPr>
        <w:t>Sposób uwzględnienia wyników monitor</w:t>
      </w:r>
      <w:r w:rsidR="00B72BF2" w:rsidRPr="00442C72">
        <w:rPr>
          <w:b/>
        </w:rPr>
        <w:t>ingu</w:t>
      </w:r>
      <w:r w:rsidRPr="00442C72">
        <w:rPr>
          <w:b/>
        </w:rPr>
        <w:t xml:space="preserve"> karier </w:t>
      </w:r>
      <w:r w:rsidR="00B72BF2" w:rsidRPr="00442C72">
        <w:rPr>
          <w:b/>
        </w:rPr>
        <w:t xml:space="preserve">zawodowych </w:t>
      </w:r>
      <w:r w:rsidRPr="00442C72">
        <w:rPr>
          <w:b/>
        </w:rPr>
        <w:t>absolwentów</w:t>
      </w:r>
    </w:p>
    <w:p w:rsidR="006019DA" w:rsidRPr="00442C72" w:rsidRDefault="006019DA" w:rsidP="006019DA">
      <w:pPr>
        <w:pStyle w:val="Akapitzlist"/>
        <w:ind w:left="0"/>
        <w:jc w:val="both"/>
        <w:rPr>
          <w:b/>
        </w:rPr>
      </w:pPr>
    </w:p>
    <w:p w:rsidR="006019DA" w:rsidRPr="00B247A6" w:rsidRDefault="006019DA" w:rsidP="006019DA">
      <w:pPr>
        <w:pStyle w:val="Akapitzlist"/>
        <w:ind w:left="0"/>
        <w:jc w:val="both"/>
        <w:rPr>
          <w:b/>
        </w:rPr>
      </w:pPr>
      <w:r w:rsidRPr="00442C72">
        <w:rPr>
          <w:b/>
        </w:rPr>
        <w:t>Sposób uwzględnienia wyników analizy zgodności za</w:t>
      </w:r>
      <w:r w:rsidR="004C2B4C" w:rsidRPr="00442C72">
        <w:rPr>
          <w:b/>
        </w:rPr>
        <w:t xml:space="preserve">kładanych efektów </w:t>
      </w:r>
      <w:r w:rsidR="00A96567">
        <w:rPr>
          <w:b/>
        </w:rPr>
        <w:t>uczenia się</w:t>
      </w:r>
      <w:r w:rsidR="004C2B4C" w:rsidRPr="00442C72">
        <w:rPr>
          <w:b/>
        </w:rPr>
        <w:t xml:space="preserve"> z </w:t>
      </w:r>
      <w:r w:rsidRPr="00442C72">
        <w:rPr>
          <w:b/>
        </w:rPr>
        <w:t>potrzebami rynku pracy</w:t>
      </w:r>
    </w:p>
    <w:p w:rsidR="00194BB5" w:rsidRDefault="00194BB5" w:rsidP="00900C58">
      <w:pPr>
        <w:pStyle w:val="Akapitzlist"/>
        <w:ind w:left="0"/>
        <w:jc w:val="both"/>
      </w:pPr>
    </w:p>
    <w:p w:rsidR="002B7819" w:rsidRPr="00ED57C6" w:rsidRDefault="002B7819" w:rsidP="002B7819">
      <w:pPr>
        <w:pStyle w:val="Akapitzlist"/>
        <w:ind w:left="0"/>
        <w:jc w:val="both"/>
        <w:rPr>
          <w:b/>
        </w:rPr>
      </w:pPr>
      <w:r w:rsidRPr="00ED57C6">
        <w:rPr>
          <w:b/>
        </w:rPr>
        <w:t xml:space="preserve">Sposób współdziałania z interesariuszami zewnętrznymi, podmiotami gospodarczymi – np. pracodawcami, przy opracowywaniu programu </w:t>
      </w:r>
      <w:r w:rsidR="00331CB5">
        <w:rPr>
          <w:b/>
        </w:rPr>
        <w:t>studiów</w:t>
      </w:r>
      <w:r w:rsidRPr="00ED57C6">
        <w:rPr>
          <w:b/>
        </w:rPr>
        <w:t xml:space="preserve"> dla kierunku </w:t>
      </w:r>
      <w:r w:rsidR="00331CB5">
        <w:rPr>
          <w:b/>
        </w:rPr>
        <w:t>(nazwa studiów)</w:t>
      </w:r>
      <w:r w:rsidRPr="00ED57C6">
        <w:rPr>
          <w:b/>
        </w:rPr>
        <w:t>:</w:t>
      </w:r>
    </w:p>
    <w:p w:rsidR="002B7819" w:rsidRDefault="002B7819" w:rsidP="002B7819">
      <w:pPr>
        <w:pStyle w:val="Akapitzlist"/>
        <w:ind w:left="0"/>
        <w:jc w:val="both"/>
        <w:rPr>
          <w:i/>
        </w:rPr>
      </w:pPr>
      <w:r w:rsidRPr="00ED57C6">
        <w:rPr>
          <w:i/>
        </w:rPr>
        <w:t xml:space="preserve">Możliwość określenia stosowanych w Uniwersytecie Gdańskim form współdziałania, m.in.: wymiana listów intencyjnych; wspólne formułowanie warunków umowy lub porozumienia; udział przedstawicieli podmiotów gospodarczych w radzie programowej kierunku studiów oraz w pracach nad opisem zakładanych efektów </w:t>
      </w:r>
      <w:r w:rsidR="008A1596">
        <w:rPr>
          <w:i/>
        </w:rPr>
        <w:t>uczenia się</w:t>
      </w:r>
      <w:r w:rsidRPr="00ED57C6">
        <w:rPr>
          <w:i/>
        </w:rPr>
        <w:t xml:space="preserve"> dla tego kierunku studiów i dla poszczególnych zajęć.</w:t>
      </w:r>
    </w:p>
    <w:p w:rsidR="002B7819" w:rsidRPr="00B247A6" w:rsidRDefault="002B7819" w:rsidP="00900C58">
      <w:pPr>
        <w:pStyle w:val="Akapitzlist"/>
        <w:ind w:left="0"/>
        <w:jc w:val="both"/>
      </w:pPr>
    </w:p>
    <w:sectPr w:rsidR="002B7819" w:rsidRPr="00B247A6" w:rsidSect="00D465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93D" w:rsidRDefault="0043493D" w:rsidP="00650F46">
      <w:r>
        <w:separator/>
      </w:r>
    </w:p>
  </w:endnote>
  <w:endnote w:type="continuationSeparator" w:id="0">
    <w:p w:rsidR="0043493D" w:rsidRDefault="0043493D" w:rsidP="0065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E99" w:rsidRPr="00650F46" w:rsidRDefault="000E7E99" w:rsidP="00650F46">
    <w:pPr>
      <w:pStyle w:val="Stopka"/>
      <w:jc w:val="center"/>
      <w:rPr>
        <w:color w:val="808080"/>
        <w:sz w:val="22"/>
        <w:szCs w:val="22"/>
      </w:rPr>
    </w:pPr>
    <w:r w:rsidRPr="00650F46">
      <w:rPr>
        <w:color w:val="808080"/>
        <w:sz w:val="22"/>
        <w:szCs w:val="22"/>
      </w:rPr>
      <w:t xml:space="preserve">- </w:t>
    </w:r>
    <w:r w:rsidRPr="00650F46">
      <w:rPr>
        <w:color w:val="808080"/>
        <w:sz w:val="22"/>
        <w:szCs w:val="22"/>
      </w:rPr>
      <w:fldChar w:fldCharType="begin"/>
    </w:r>
    <w:r w:rsidRPr="00650F46">
      <w:rPr>
        <w:color w:val="808080"/>
        <w:sz w:val="22"/>
        <w:szCs w:val="22"/>
      </w:rPr>
      <w:instrText xml:space="preserve"> PAGE   \* MERGEFORMAT </w:instrText>
    </w:r>
    <w:r w:rsidRPr="00650F46">
      <w:rPr>
        <w:color w:val="808080"/>
        <w:sz w:val="22"/>
        <w:szCs w:val="22"/>
      </w:rPr>
      <w:fldChar w:fldCharType="separate"/>
    </w:r>
    <w:r>
      <w:rPr>
        <w:noProof/>
        <w:color w:val="808080"/>
        <w:sz w:val="22"/>
        <w:szCs w:val="22"/>
      </w:rPr>
      <w:t>2</w:t>
    </w:r>
    <w:r w:rsidRPr="00650F46">
      <w:rPr>
        <w:noProof/>
        <w:color w:val="808080"/>
        <w:sz w:val="22"/>
        <w:szCs w:val="22"/>
      </w:rPr>
      <w:fldChar w:fldCharType="end"/>
    </w:r>
    <w:r w:rsidRPr="00650F46">
      <w:rPr>
        <w:noProof/>
        <w:color w:val="808080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93D" w:rsidRDefault="0043493D" w:rsidP="00650F46">
      <w:r>
        <w:separator/>
      </w:r>
    </w:p>
  </w:footnote>
  <w:footnote w:type="continuationSeparator" w:id="0">
    <w:p w:rsidR="0043493D" w:rsidRDefault="0043493D" w:rsidP="0065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A3A"/>
    <w:multiLevelType w:val="hybridMultilevel"/>
    <w:tmpl w:val="B3A2D640"/>
    <w:lvl w:ilvl="0" w:tplc="E3E0AEB4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844"/>
    <w:multiLevelType w:val="hybridMultilevel"/>
    <w:tmpl w:val="97787238"/>
    <w:lvl w:ilvl="0" w:tplc="72525012">
      <w:start w:val="1"/>
      <w:numFmt w:val="decimal"/>
      <w:lvlText w:val="%1)"/>
      <w:lvlJc w:val="left"/>
      <w:pPr>
        <w:ind w:left="720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1E00"/>
    <w:multiLevelType w:val="hybridMultilevel"/>
    <w:tmpl w:val="5D760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8E254F1"/>
    <w:multiLevelType w:val="hybridMultilevel"/>
    <w:tmpl w:val="2A4CF28C"/>
    <w:lvl w:ilvl="0" w:tplc="A22A9D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A4E8E"/>
    <w:multiLevelType w:val="hybridMultilevel"/>
    <w:tmpl w:val="ECEE001E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1B293C52"/>
    <w:multiLevelType w:val="hybridMultilevel"/>
    <w:tmpl w:val="CC964338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 w15:restartNumberingAfterBreak="0">
    <w:nsid w:val="1D3E03FC"/>
    <w:multiLevelType w:val="hybridMultilevel"/>
    <w:tmpl w:val="D22A11A2"/>
    <w:lvl w:ilvl="0" w:tplc="24D8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F1EC2"/>
    <w:multiLevelType w:val="hybridMultilevel"/>
    <w:tmpl w:val="4ADAF2C8"/>
    <w:lvl w:ilvl="0" w:tplc="005621D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5D0119"/>
    <w:multiLevelType w:val="hybridMultilevel"/>
    <w:tmpl w:val="D518BB74"/>
    <w:lvl w:ilvl="0" w:tplc="E632A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07D81"/>
    <w:multiLevelType w:val="hybridMultilevel"/>
    <w:tmpl w:val="8DB02382"/>
    <w:lvl w:ilvl="0" w:tplc="2174E9DE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07911"/>
    <w:multiLevelType w:val="hybridMultilevel"/>
    <w:tmpl w:val="6D3AA914"/>
    <w:lvl w:ilvl="0" w:tplc="E7462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87876"/>
    <w:multiLevelType w:val="hybridMultilevel"/>
    <w:tmpl w:val="2598A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B3CE3"/>
    <w:multiLevelType w:val="hybridMultilevel"/>
    <w:tmpl w:val="A386CFFE"/>
    <w:lvl w:ilvl="0" w:tplc="FC224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179B"/>
    <w:multiLevelType w:val="hybridMultilevel"/>
    <w:tmpl w:val="4B1AAFE4"/>
    <w:lvl w:ilvl="0" w:tplc="58AC5A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566B5"/>
    <w:multiLevelType w:val="hybridMultilevel"/>
    <w:tmpl w:val="B5B2E6DA"/>
    <w:lvl w:ilvl="0" w:tplc="24D8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F54B5"/>
    <w:multiLevelType w:val="hybridMultilevel"/>
    <w:tmpl w:val="F0D00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66A75"/>
    <w:multiLevelType w:val="hybridMultilevel"/>
    <w:tmpl w:val="8EF4A27E"/>
    <w:lvl w:ilvl="0" w:tplc="E3E0AEB4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11CBA"/>
    <w:multiLevelType w:val="hybridMultilevel"/>
    <w:tmpl w:val="C6AEA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C1AC4"/>
    <w:multiLevelType w:val="hybridMultilevel"/>
    <w:tmpl w:val="2B18B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C1D13"/>
    <w:multiLevelType w:val="hybridMultilevel"/>
    <w:tmpl w:val="37CA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A1684"/>
    <w:multiLevelType w:val="hybridMultilevel"/>
    <w:tmpl w:val="E96C79DE"/>
    <w:lvl w:ilvl="0" w:tplc="4CD02884">
      <w:start w:val="2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E803BC"/>
    <w:multiLevelType w:val="hybridMultilevel"/>
    <w:tmpl w:val="F54E4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A7C4C"/>
    <w:multiLevelType w:val="hybridMultilevel"/>
    <w:tmpl w:val="9198F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436F2"/>
    <w:multiLevelType w:val="hybridMultilevel"/>
    <w:tmpl w:val="50FC5D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5D87A9D"/>
    <w:multiLevelType w:val="hybridMultilevel"/>
    <w:tmpl w:val="BD10B9FE"/>
    <w:lvl w:ilvl="0" w:tplc="24D8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21C92"/>
    <w:multiLevelType w:val="hybridMultilevel"/>
    <w:tmpl w:val="58E49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976C9"/>
    <w:multiLevelType w:val="hybridMultilevel"/>
    <w:tmpl w:val="61EAA8F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34FC1"/>
    <w:multiLevelType w:val="hybridMultilevel"/>
    <w:tmpl w:val="ED08FAAC"/>
    <w:lvl w:ilvl="0" w:tplc="1F36A7DE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E3790E"/>
    <w:multiLevelType w:val="hybridMultilevel"/>
    <w:tmpl w:val="ADD42A38"/>
    <w:lvl w:ilvl="0" w:tplc="005621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D405D"/>
    <w:multiLevelType w:val="hybridMultilevel"/>
    <w:tmpl w:val="08446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50F18"/>
    <w:multiLevelType w:val="hybridMultilevel"/>
    <w:tmpl w:val="EAEAB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03D2B"/>
    <w:multiLevelType w:val="hybridMultilevel"/>
    <w:tmpl w:val="03485A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B34A83"/>
    <w:multiLevelType w:val="hybridMultilevel"/>
    <w:tmpl w:val="8A5211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445E88"/>
    <w:multiLevelType w:val="hybridMultilevel"/>
    <w:tmpl w:val="5AEC7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12"/>
  </w:num>
  <w:num w:numId="5">
    <w:abstractNumId w:val="0"/>
  </w:num>
  <w:num w:numId="6">
    <w:abstractNumId w:val="7"/>
  </w:num>
  <w:num w:numId="7">
    <w:abstractNumId w:val="9"/>
  </w:num>
  <w:num w:numId="8">
    <w:abstractNumId w:val="16"/>
  </w:num>
  <w:num w:numId="9">
    <w:abstractNumId w:val="20"/>
  </w:num>
  <w:num w:numId="10">
    <w:abstractNumId w:val="30"/>
  </w:num>
  <w:num w:numId="11">
    <w:abstractNumId w:val="11"/>
  </w:num>
  <w:num w:numId="12">
    <w:abstractNumId w:val="10"/>
  </w:num>
  <w:num w:numId="13">
    <w:abstractNumId w:val="17"/>
  </w:num>
  <w:num w:numId="14">
    <w:abstractNumId w:val="14"/>
  </w:num>
  <w:num w:numId="15">
    <w:abstractNumId w:val="6"/>
  </w:num>
  <w:num w:numId="16">
    <w:abstractNumId w:val="24"/>
  </w:num>
  <w:num w:numId="17">
    <w:abstractNumId w:val="15"/>
  </w:num>
  <w:num w:numId="18">
    <w:abstractNumId w:val="31"/>
  </w:num>
  <w:num w:numId="19">
    <w:abstractNumId w:val="25"/>
  </w:num>
  <w:num w:numId="20">
    <w:abstractNumId w:val="33"/>
  </w:num>
  <w:num w:numId="21">
    <w:abstractNumId w:val="5"/>
  </w:num>
  <w:num w:numId="22">
    <w:abstractNumId w:val="21"/>
  </w:num>
  <w:num w:numId="23">
    <w:abstractNumId w:val="4"/>
  </w:num>
  <w:num w:numId="24">
    <w:abstractNumId w:val="27"/>
  </w:num>
  <w:num w:numId="25">
    <w:abstractNumId w:val="18"/>
  </w:num>
  <w:num w:numId="26">
    <w:abstractNumId w:val="1"/>
  </w:num>
  <w:num w:numId="27">
    <w:abstractNumId w:val="22"/>
  </w:num>
  <w:num w:numId="28">
    <w:abstractNumId w:val="3"/>
  </w:num>
  <w:num w:numId="29">
    <w:abstractNumId w:val="29"/>
  </w:num>
  <w:num w:numId="30">
    <w:abstractNumId w:val="32"/>
  </w:num>
  <w:num w:numId="31">
    <w:abstractNumId w:val="23"/>
  </w:num>
  <w:num w:numId="32">
    <w:abstractNumId w:val="8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B98"/>
    <w:rsid w:val="0001545B"/>
    <w:rsid w:val="000173DA"/>
    <w:rsid w:val="0003175B"/>
    <w:rsid w:val="000317D0"/>
    <w:rsid w:val="00037784"/>
    <w:rsid w:val="00040C1E"/>
    <w:rsid w:val="00042A63"/>
    <w:rsid w:val="00043990"/>
    <w:rsid w:val="000609E6"/>
    <w:rsid w:val="00080BF4"/>
    <w:rsid w:val="000852EA"/>
    <w:rsid w:val="000976A5"/>
    <w:rsid w:val="000B23D1"/>
    <w:rsid w:val="000B3638"/>
    <w:rsid w:val="000B439F"/>
    <w:rsid w:val="000D1B85"/>
    <w:rsid w:val="000D5D91"/>
    <w:rsid w:val="000E7E99"/>
    <w:rsid w:val="000F0C41"/>
    <w:rsid w:val="00101BA7"/>
    <w:rsid w:val="00101E9C"/>
    <w:rsid w:val="00116DCF"/>
    <w:rsid w:val="0012193A"/>
    <w:rsid w:val="00127803"/>
    <w:rsid w:val="00133DDE"/>
    <w:rsid w:val="00161A46"/>
    <w:rsid w:val="00162A54"/>
    <w:rsid w:val="001639FA"/>
    <w:rsid w:val="001728BB"/>
    <w:rsid w:val="001747E3"/>
    <w:rsid w:val="001813D4"/>
    <w:rsid w:val="00183D73"/>
    <w:rsid w:val="001939E7"/>
    <w:rsid w:val="00194BB5"/>
    <w:rsid w:val="00196D1E"/>
    <w:rsid w:val="001A4C4A"/>
    <w:rsid w:val="001A5A5A"/>
    <w:rsid w:val="001B2239"/>
    <w:rsid w:val="001B3DCC"/>
    <w:rsid w:val="001C0CCA"/>
    <w:rsid w:val="001C34EF"/>
    <w:rsid w:val="001C7FF5"/>
    <w:rsid w:val="001D09F6"/>
    <w:rsid w:val="001F348D"/>
    <w:rsid w:val="001F62D4"/>
    <w:rsid w:val="00200E15"/>
    <w:rsid w:val="002045BD"/>
    <w:rsid w:val="00204605"/>
    <w:rsid w:val="002050FB"/>
    <w:rsid w:val="0020607E"/>
    <w:rsid w:val="0020615A"/>
    <w:rsid w:val="0022701B"/>
    <w:rsid w:val="0022706C"/>
    <w:rsid w:val="0025233A"/>
    <w:rsid w:val="002540E4"/>
    <w:rsid w:val="00257966"/>
    <w:rsid w:val="00262FF5"/>
    <w:rsid w:val="00266CEF"/>
    <w:rsid w:val="00270F80"/>
    <w:rsid w:val="002825E1"/>
    <w:rsid w:val="002A0E2A"/>
    <w:rsid w:val="002A65AE"/>
    <w:rsid w:val="002A7E5D"/>
    <w:rsid w:val="002B2FEF"/>
    <w:rsid w:val="002B5932"/>
    <w:rsid w:val="002B5D13"/>
    <w:rsid w:val="002B7819"/>
    <w:rsid w:val="002C0A2A"/>
    <w:rsid w:val="002D1959"/>
    <w:rsid w:val="002D2691"/>
    <w:rsid w:val="002E79E3"/>
    <w:rsid w:val="003168C1"/>
    <w:rsid w:val="00331993"/>
    <w:rsid w:val="00331CB5"/>
    <w:rsid w:val="00335DC9"/>
    <w:rsid w:val="00344939"/>
    <w:rsid w:val="003675ED"/>
    <w:rsid w:val="00385F50"/>
    <w:rsid w:val="00394A89"/>
    <w:rsid w:val="003A3DAC"/>
    <w:rsid w:val="003A4213"/>
    <w:rsid w:val="003B0116"/>
    <w:rsid w:val="003B255E"/>
    <w:rsid w:val="003C0A99"/>
    <w:rsid w:val="003C343E"/>
    <w:rsid w:val="003C382A"/>
    <w:rsid w:val="003C608A"/>
    <w:rsid w:val="003D28CA"/>
    <w:rsid w:val="003D350B"/>
    <w:rsid w:val="003E5C09"/>
    <w:rsid w:val="003E5D12"/>
    <w:rsid w:val="003F01EC"/>
    <w:rsid w:val="003F090B"/>
    <w:rsid w:val="003F22D7"/>
    <w:rsid w:val="003F2B14"/>
    <w:rsid w:val="003F46C3"/>
    <w:rsid w:val="00400605"/>
    <w:rsid w:val="00400B6A"/>
    <w:rsid w:val="004018C8"/>
    <w:rsid w:val="0040656A"/>
    <w:rsid w:val="00410A55"/>
    <w:rsid w:val="004217CA"/>
    <w:rsid w:val="0043493D"/>
    <w:rsid w:val="00442C72"/>
    <w:rsid w:val="0044334E"/>
    <w:rsid w:val="00454DC3"/>
    <w:rsid w:val="00467F33"/>
    <w:rsid w:val="00473D41"/>
    <w:rsid w:val="00475898"/>
    <w:rsid w:val="004905E3"/>
    <w:rsid w:val="00496F6D"/>
    <w:rsid w:val="00497740"/>
    <w:rsid w:val="00497E86"/>
    <w:rsid w:val="004A07C0"/>
    <w:rsid w:val="004A11D0"/>
    <w:rsid w:val="004B01FF"/>
    <w:rsid w:val="004B05F9"/>
    <w:rsid w:val="004B0CBB"/>
    <w:rsid w:val="004C2B4C"/>
    <w:rsid w:val="004C5619"/>
    <w:rsid w:val="004C7863"/>
    <w:rsid w:val="004E49DD"/>
    <w:rsid w:val="004E5B01"/>
    <w:rsid w:val="004F48B3"/>
    <w:rsid w:val="004F63DD"/>
    <w:rsid w:val="0050667B"/>
    <w:rsid w:val="0052649A"/>
    <w:rsid w:val="00535A6C"/>
    <w:rsid w:val="00540B51"/>
    <w:rsid w:val="00557E12"/>
    <w:rsid w:val="00570134"/>
    <w:rsid w:val="005714A1"/>
    <w:rsid w:val="00571758"/>
    <w:rsid w:val="00574DA1"/>
    <w:rsid w:val="00575DBF"/>
    <w:rsid w:val="00587C3A"/>
    <w:rsid w:val="0059356D"/>
    <w:rsid w:val="00593DB8"/>
    <w:rsid w:val="0059400C"/>
    <w:rsid w:val="00594F44"/>
    <w:rsid w:val="00596CEB"/>
    <w:rsid w:val="005A189A"/>
    <w:rsid w:val="005A2450"/>
    <w:rsid w:val="005B0D66"/>
    <w:rsid w:val="005F1BBD"/>
    <w:rsid w:val="005F1C91"/>
    <w:rsid w:val="006019DA"/>
    <w:rsid w:val="00611F32"/>
    <w:rsid w:val="00614B9E"/>
    <w:rsid w:val="00614CE5"/>
    <w:rsid w:val="006155CB"/>
    <w:rsid w:val="00615B5D"/>
    <w:rsid w:val="00616CFF"/>
    <w:rsid w:val="00622292"/>
    <w:rsid w:val="00622876"/>
    <w:rsid w:val="00630A0E"/>
    <w:rsid w:val="00633616"/>
    <w:rsid w:val="006338BF"/>
    <w:rsid w:val="006344F6"/>
    <w:rsid w:val="0064089C"/>
    <w:rsid w:val="00641474"/>
    <w:rsid w:val="00644089"/>
    <w:rsid w:val="006449E8"/>
    <w:rsid w:val="00650F46"/>
    <w:rsid w:val="0065429B"/>
    <w:rsid w:val="006573BB"/>
    <w:rsid w:val="0066516C"/>
    <w:rsid w:val="006714AD"/>
    <w:rsid w:val="00674D00"/>
    <w:rsid w:val="0068669F"/>
    <w:rsid w:val="00686A7B"/>
    <w:rsid w:val="006951E0"/>
    <w:rsid w:val="006A7143"/>
    <w:rsid w:val="006B044D"/>
    <w:rsid w:val="006C1399"/>
    <w:rsid w:val="006C4566"/>
    <w:rsid w:val="006D2310"/>
    <w:rsid w:val="006D47E1"/>
    <w:rsid w:val="006E1FBE"/>
    <w:rsid w:val="00710F89"/>
    <w:rsid w:val="007276E1"/>
    <w:rsid w:val="00732840"/>
    <w:rsid w:val="007575F5"/>
    <w:rsid w:val="0076141A"/>
    <w:rsid w:val="00763B7D"/>
    <w:rsid w:val="00767B76"/>
    <w:rsid w:val="00770998"/>
    <w:rsid w:val="00781222"/>
    <w:rsid w:val="00785A8E"/>
    <w:rsid w:val="00795115"/>
    <w:rsid w:val="007B0106"/>
    <w:rsid w:val="007B622A"/>
    <w:rsid w:val="007B63CC"/>
    <w:rsid w:val="007C426B"/>
    <w:rsid w:val="007C6DEE"/>
    <w:rsid w:val="007C6F18"/>
    <w:rsid w:val="007D02F5"/>
    <w:rsid w:val="007D1504"/>
    <w:rsid w:val="007D7EFF"/>
    <w:rsid w:val="007E524F"/>
    <w:rsid w:val="007F2497"/>
    <w:rsid w:val="007F5484"/>
    <w:rsid w:val="00804787"/>
    <w:rsid w:val="00807281"/>
    <w:rsid w:val="00835578"/>
    <w:rsid w:val="00846345"/>
    <w:rsid w:val="00850BC7"/>
    <w:rsid w:val="00862142"/>
    <w:rsid w:val="00870E34"/>
    <w:rsid w:val="008A1596"/>
    <w:rsid w:val="008A6440"/>
    <w:rsid w:val="008D7787"/>
    <w:rsid w:val="008E46AA"/>
    <w:rsid w:val="008E69F5"/>
    <w:rsid w:val="008F1E87"/>
    <w:rsid w:val="00900C58"/>
    <w:rsid w:val="00900F76"/>
    <w:rsid w:val="009049AF"/>
    <w:rsid w:val="00904E7C"/>
    <w:rsid w:val="00921509"/>
    <w:rsid w:val="00921EEA"/>
    <w:rsid w:val="00930B03"/>
    <w:rsid w:val="00944D4A"/>
    <w:rsid w:val="009563E2"/>
    <w:rsid w:val="00960198"/>
    <w:rsid w:val="009966B8"/>
    <w:rsid w:val="009A55DC"/>
    <w:rsid w:val="009B2F24"/>
    <w:rsid w:val="009B55CF"/>
    <w:rsid w:val="009B6143"/>
    <w:rsid w:val="009B65E0"/>
    <w:rsid w:val="009C5118"/>
    <w:rsid w:val="009E03C9"/>
    <w:rsid w:val="009E186B"/>
    <w:rsid w:val="009E37B3"/>
    <w:rsid w:val="009E6771"/>
    <w:rsid w:val="009F369F"/>
    <w:rsid w:val="009F452E"/>
    <w:rsid w:val="009F69BF"/>
    <w:rsid w:val="00A01D2E"/>
    <w:rsid w:val="00A07B98"/>
    <w:rsid w:val="00A160C8"/>
    <w:rsid w:val="00A17877"/>
    <w:rsid w:val="00A4637E"/>
    <w:rsid w:val="00A47F91"/>
    <w:rsid w:val="00A60CD5"/>
    <w:rsid w:val="00A72CC7"/>
    <w:rsid w:val="00A76440"/>
    <w:rsid w:val="00A812F5"/>
    <w:rsid w:val="00A86667"/>
    <w:rsid w:val="00A90BD6"/>
    <w:rsid w:val="00A96567"/>
    <w:rsid w:val="00A9687E"/>
    <w:rsid w:val="00AB4FA4"/>
    <w:rsid w:val="00AB7388"/>
    <w:rsid w:val="00AC37F0"/>
    <w:rsid w:val="00AD4A33"/>
    <w:rsid w:val="00AE1D79"/>
    <w:rsid w:val="00AF00A1"/>
    <w:rsid w:val="00AF3BFC"/>
    <w:rsid w:val="00AF4982"/>
    <w:rsid w:val="00B02A9C"/>
    <w:rsid w:val="00B05650"/>
    <w:rsid w:val="00B11641"/>
    <w:rsid w:val="00B13CA6"/>
    <w:rsid w:val="00B145D9"/>
    <w:rsid w:val="00B17BE9"/>
    <w:rsid w:val="00B247A6"/>
    <w:rsid w:val="00B72BF2"/>
    <w:rsid w:val="00B742E6"/>
    <w:rsid w:val="00B779E7"/>
    <w:rsid w:val="00BA1CE7"/>
    <w:rsid w:val="00BA1D28"/>
    <w:rsid w:val="00BC4AAD"/>
    <w:rsid w:val="00BD0362"/>
    <w:rsid w:val="00BE3294"/>
    <w:rsid w:val="00BF2A9B"/>
    <w:rsid w:val="00C0443F"/>
    <w:rsid w:val="00C04CA0"/>
    <w:rsid w:val="00C0635B"/>
    <w:rsid w:val="00C53074"/>
    <w:rsid w:val="00C75993"/>
    <w:rsid w:val="00C9101F"/>
    <w:rsid w:val="00D010EB"/>
    <w:rsid w:val="00D21E29"/>
    <w:rsid w:val="00D27871"/>
    <w:rsid w:val="00D344A1"/>
    <w:rsid w:val="00D42D2A"/>
    <w:rsid w:val="00D465A8"/>
    <w:rsid w:val="00D537BD"/>
    <w:rsid w:val="00D539FF"/>
    <w:rsid w:val="00D57E36"/>
    <w:rsid w:val="00D6383D"/>
    <w:rsid w:val="00D72C5F"/>
    <w:rsid w:val="00D810BE"/>
    <w:rsid w:val="00DB4916"/>
    <w:rsid w:val="00DD3274"/>
    <w:rsid w:val="00DD7D77"/>
    <w:rsid w:val="00DE4A69"/>
    <w:rsid w:val="00DE5D78"/>
    <w:rsid w:val="00DF64AF"/>
    <w:rsid w:val="00E1030A"/>
    <w:rsid w:val="00E1464D"/>
    <w:rsid w:val="00E34B4F"/>
    <w:rsid w:val="00E36BE9"/>
    <w:rsid w:val="00E571DB"/>
    <w:rsid w:val="00E648C2"/>
    <w:rsid w:val="00E76AF9"/>
    <w:rsid w:val="00E821F0"/>
    <w:rsid w:val="00EA1D65"/>
    <w:rsid w:val="00EA2A32"/>
    <w:rsid w:val="00EA47A7"/>
    <w:rsid w:val="00EA5AB2"/>
    <w:rsid w:val="00EA6FFC"/>
    <w:rsid w:val="00EC12C7"/>
    <w:rsid w:val="00EC31B4"/>
    <w:rsid w:val="00EF3B26"/>
    <w:rsid w:val="00EF5049"/>
    <w:rsid w:val="00F02402"/>
    <w:rsid w:val="00F202A4"/>
    <w:rsid w:val="00F667DC"/>
    <w:rsid w:val="00F76D4F"/>
    <w:rsid w:val="00F919E9"/>
    <w:rsid w:val="00F91E89"/>
    <w:rsid w:val="00F96719"/>
    <w:rsid w:val="00FE69FC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28D4EC-1818-40FF-A824-E5196A58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7B9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86667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B9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38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B738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A866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86667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A86667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0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0F4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F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0F46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C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1855-3E83-411B-AADD-87A11A93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F3F870D3.dotm</Template>
  <TotalTime>0</TotalTime>
  <Pages>4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a.smykowska2</dc:creator>
  <cp:keywords/>
  <cp:lastModifiedBy>Anna Smykowska</cp:lastModifiedBy>
  <cp:revision>2</cp:revision>
  <cp:lastPrinted>2014-03-19T10:47:00Z</cp:lastPrinted>
  <dcterms:created xsi:type="dcterms:W3CDTF">2018-12-06T12:09:00Z</dcterms:created>
  <dcterms:modified xsi:type="dcterms:W3CDTF">2018-12-06T12:09:00Z</dcterms:modified>
</cp:coreProperties>
</file>