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6D0F4EF" w14:textId="6055BD7D" w:rsidR="00BD17AE" w:rsidRPr="004D2067" w:rsidRDefault="00002A36" w:rsidP="004D2067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F214EF">
        <w:rPr>
          <w:rFonts w:ascii="Cambria" w:hAnsi="Cambria"/>
          <w:b/>
          <w:bCs/>
        </w:rPr>
        <w:t>letnim</w:t>
      </w:r>
      <w:r w:rsidR="00AA5D9C" w:rsidRPr="00BE69DB">
        <w:rPr>
          <w:rFonts w:ascii="Cambria" w:hAnsi="Cambria"/>
          <w:b/>
          <w:bCs/>
        </w:rPr>
        <w:t xml:space="preserve">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20</w:t>
      </w:r>
      <w:r w:rsidRPr="00BE69DB">
        <w:rPr>
          <w:rFonts w:ascii="Cambria" w:hAnsi="Cambria"/>
          <w:b/>
          <w:bCs/>
        </w:rPr>
        <w:t>/202</w:t>
      </w:r>
      <w:r w:rsidR="00AA5D9C" w:rsidRPr="00BE69DB">
        <w:rPr>
          <w:rFonts w:ascii="Cambria" w:hAnsi="Cambria"/>
          <w:b/>
          <w:bCs/>
        </w:rPr>
        <w:t>1</w:t>
      </w:r>
      <w:r w:rsidR="0083225C">
        <w:rPr>
          <w:rFonts w:ascii="Cambria" w:hAnsi="Cambria"/>
          <w:b/>
          <w:bCs/>
        </w:rPr>
        <w:t xml:space="preserve"> II tura</w:t>
      </w:r>
    </w:p>
    <w:p w14:paraId="29FBE60C" w14:textId="77777777" w:rsidR="00BD17AE" w:rsidRDefault="00BD17AE" w:rsidP="00BD17A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B25B953" w14:textId="77777777" w:rsidR="00896A30" w:rsidRDefault="00896A30" w:rsidP="00896A30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FAD09BB" w14:textId="77777777" w:rsidR="00896A30" w:rsidRDefault="00896A30" w:rsidP="00896A30">
      <w:pPr>
        <w:spacing w:after="0"/>
        <w:jc w:val="both"/>
        <w:rPr>
          <w:rFonts w:ascii="Times New Roman" w:hAnsi="Times New Roman" w:cs="Times New Roman"/>
          <w:b/>
        </w:rPr>
      </w:pPr>
    </w:p>
    <w:p w14:paraId="0063077C" w14:textId="612DA8AE" w:rsidR="006D6218" w:rsidRPr="00BC2136" w:rsidRDefault="006D6218" w:rsidP="00896A30">
      <w:pPr>
        <w:spacing w:after="0"/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Chemii</w:t>
      </w:r>
    </w:p>
    <w:p w14:paraId="46ABCCE1" w14:textId="65EA8718" w:rsidR="002F2195" w:rsidRPr="0083225C" w:rsidRDefault="0028522B" w:rsidP="00B1378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  <w:shd w:val="clear" w:color="auto" w:fill="FFFFFF"/>
        </w:rPr>
        <w:t>ul. Wita Stwosza 63</w:t>
      </w:r>
      <w:r w:rsidRPr="00BC2136">
        <w:rPr>
          <w:rFonts w:ascii="Times New Roman" w:hAnsi="Times New Roman" w:cs="Times New Roman"/>
        </w:rPr>
        <w:t xml:space="preserve">, </w:t>
      </w:r>
      <w:r w:rsidRPr="00BC2136">
        <w:rPr>
          <w:rFonts w:ascii="Times New Roman" w:hAnsi="Times New Roman" w:cs="Times New Roman"/>
          <w:shd w:val="clear" w:color="auto" w:fill="FFFFFF"/>
        </w:rPr>
        <w:t>Gdańsk</w:t>
      </w:r>
    </w:p>
    <w:p w14:paraId="6B69148E" w14:textId="77777777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  <w:i/>
        </w:rPr>
      </w:pPr>
    </w:p>
    <w:p w14:paraId="5F66A60A" w14:textId="7C8C7B5E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BC2136">
        <w:rPr>
          <w:rFonts w:ascii="Times New Roman" w:hAnsi="Times New Roman" w:cs="Times New Roman"/>
          <w:i/>
        </w:rPr>
        <w:t xml:space="preserve">Klonowanie - historia, trendy i wyzwania </w:t>
      </w:r>
      <w:r w:rsidR="00494832" w:rsidRPr="00BC2136">
        <w:rPr>
          <w:rFonts w:ascii="Times New Roman" w:hAnsi="Times New Roman" w:cs="Times New Roman"/>
          <w:i/>
        </w:rPr>
        <w:t xml:space="preserve">– </w:t>
      </w:r>
      <w:r w:rsidR="00494832" w:rsidRPr="00BC2136">
        <w:rPr>
          <w:rFonts w:ascii="Times New Roman" w:hAnsi="Times New Roman" w:cs="Times New Roman"/>
        </w:rPr>
        <w:t>dr. inż.</w:t>
      </w:r>
      <w:r w:rsidRPr="00BC2136">
        <w:rPr>
          <w:rFonts w:ascii="Times New Roman" w:hAnsi="Times New Roman" w:cs="Times New Roman"/>
          <w:i/>
        </w:rPr>
        <w:t xml:space="preserve"> </w:t>
      </w:r>
      <w:r w:rsidRPr="00BC2136">
        <w:rPr>
          <w:rFonts w:ascii="Times New Roman" w:hAnsi="Times New Roman" w:cs="Times New Roman"/>
        </w:rPr>
        <w:t>Joanna Jeżewska-Frąckowiak</w:t>
      </w:r>
    </w:p>
    <w:p w14:paraId="487CD7BD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62804852"/>
      <w:r w:rsidRPr="00BC2136">
        <w:rPr>
          <w:rFonts w:ascii="Times New Roman" w:hAnsi="Times New Roman" w:cs="Times New Roman"/>
        </w:rPr>
        <w:t>poniedziałek godz. 17.00 -18.30</w:t>
      </w:r>
    </w:p>
    <w:bookmarkEnd w:id="0"/>
    <w:p w14:paraId="086B5C3D" w14:textId="19BE3CBF" w:rsidR="000554A3" w:rsidRPr="00BC2136" w:rsidRDefault="000554A3" w:rsidP="006D6218">
      <w:pPr>
        <w:jc w:val="both"/>
        <w:rPr>
          <w:rFonts w:ascii="Times New Roman" w:hAnsi="Times New Roman" w:cs="Times New Roman"/>
        </w:rPr>
      </w:pPr>
    </w:p>
    <w:p w14:paraId="322D21C9" w14:textId="77777777" w:rsidR="000554A3" w:rsidRPr="00BC2136" w:rsidRDefault="000554A3" w:rsidP="00896A30">
      <w:pPr>
        <w:spacing w:after="0"/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701A9919" w14:textId="08CA1681" w:rsidR="00B57B42" w:rsidRPr="00BC2136" w:rsidRDefault="00B57B42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2E57ADC6" w14:textId="74B240F2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</w:p>
    <w:p w14:paraId="757270B5" w14:textId="7A3FCBA2" w:rsidR="002F2195" w:rsidRPr="00BC2136" w:rsidRDefault="002F2195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Systemy podatkowe we współczesnym świecie</w:t>
      </w:r>
      <w:r w:rsidRPr="00BC2136">
        <w:rPr>
          <w:rFonts w:ascii="Times New Roman" w:hAnsi="Times New Roman" w:cs="Times New Roman"/>
        </w:rPr>
        <w:t xml:space="preserve"> - dr Grzegorz </w:t>
      </w:r>
      <w:proofErr w:type="spellStart"/>
      <w:r w:rsidRPr="00BC2136">
        <w:rPr>
          <w:rFonts w:ascii="Times New Roman" w:hAnsi="Times New Roman" w:cs="Times New Roman"/>
        </w:rPr>
        <w:t>Szczodrowski</w:t>
      </w:r>
      <w:proofErr w:type="spellEnd"/>
    </w:p>
    <w:p w14:paraId="0852ED45" w14:textId="7E293DF4" w:rsidR="000554A3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58CC711F" w14:textId="77777777" w:rsidR="004D2067" w:rsidRDefault="004D2067" w:rsidP="00896A30">
      <w:pPr>
        <w:spacing w:after="0"/>
        <w:jc w:val="both"/>
        <w:rPr>
          <w:rFonts w:ascii="Times New Roman" w:hAnsi="Times New Roman" w:cs="Times New Roman"/>
          <w:i/>
        </w:rPr>
      </w:pPr>
    </w:p>
    <w:p w14:paraId="026AF9C6" w14:textId="77777777" w:rsidR="004D2067" w:rsidRDefault="004D2067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065689" w14:textId="361C9ACA" w:rsidR="00B57B42" w:rsidRPr="00BC2136" w:rsidRDefault="00B57B42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3C60757" w14:textId="6FAAF8B2" w:rsidR="00C04A7A" w:rsidRPr="00BC2136" w:rsidRDefault="00C04A7A" w:rsidP="00C04A7A">
      <w:pPr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08C2DFF0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7E40861D" w14:textId="77777777" w:rsidR="00494832" w:rsidRPr="00BC2136" w:rsidRDefault="00494832" w:rsidP="00B13788">
      <w:pPr>
        <w:spacing w:after="0"/>
        <w:jc w:val="both"/>
        <w:rPr>
          <w:rFonts w:ascii="Times New Roman" w:hAnsi="Times New Roman" w:cs="Times New Roman"/>
        </w:rPr>
      </w:pPr>
    </w:p>
    <w:p w14:paraId="77A5C824" w14:textId="10A185E9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Rozwój i zaburzenia komunikacji językowej u dzieci </w:t>
      </w:r>
      <w:r w:rsidRPr="00BC2136">
        <w:rPr>
          <w:rFonts w:ascii="Times New Roman" w:hAnsi="Times New Roman" w:cs="Times New Roman"/>
        </w:rPr>
        <w:t>- dr hab. Katarzyna Kaczorowska-</w:t>
      </w:r>
      <w:proofErr w:type="spellStart"/>
      <w:r w:rsidRPr="00BC2136">
        <w:rPr>
          <w:rFonts w:ascii="Times New Roman" w:hAnsi="Times New Roman" w:cs="Times New Roman"/>
        </w:rPr>
        <w:t>Bray</w:t>
      </w:r>
      <w:proofErr w:type="spellEnd"/>
      <w:r w:rsidRPr="00BC2136">
        <w:rPr>
          <w:rFonts w:ascii="Times New Roman" w:hAnsi="Times New Roman" w:cs="Times New Roman"/>
        </w:rPr>
        <w:t>, prof. UG</w:t>
      </w:r>
    </w:p>
    <w:p w14:paraId="17191B53" w14:textId="77777777" w:rsidR="00494832" w:rsidRPr="00BC2136" w:rsidRDefault="00494832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209DD0F5" w14:textId="77777777" w:rsidR="00494832" w:rsidRPr="00BC2136" w:rsidRDefault="00494832" w:rsidP="00002A36">
      <w:pPr>
        <w:jc w:val="both"/>
        <w:rPr>
          <w:rFonts w:ascii="Times New Roman" w:hAnsi="Times New Roman" w:cs="Times New Roman"/>
          <w:bCs/>
        </w:rPr>
      </w:pPr>
    </w:p>
    <w:p w14:paraId="0ADA25AB" w14:textId="00E1E6F8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C2136">
        <w:rPr>
          <w:rFonts w:ascii="Times New Roman" w:hAnsi="Times New Roman" w:cs="Times New Roman"/>
          <w:bCs/>
          <w:i/>
        </w:rPr>
        <w:t>Herstoria</w:t>
      </w:r>
      <w:proofErr w:type="spellEnd"/>
      <w:r w:rsidRPr="00BC2136">
        <w:rPr>
          <w:rFonts w:ascii="Times New Roman" w:hAnsi="Times New Roman" w:cs="Times New Roman"/>
          <w:bCs/>
          <w:i/>
        </w:rPr>
        <w:t xml:space="preserve"> (dzieje kobiet) a historia inteligencji w Polsce od drugiej połowy XIX do dzisiaj</w:t>
      </w:r>
      <w:r w:rsidRPr="00BC2136">
        <w:rPr>
          <w:rFonts w:ascii="Times New Roman" w:hAnsi="Times New Roman" w:cs="Times New Roman"/>
          <w:bCs/>
        </w:rPr>
        <w:t xml:space="preserve"> - prof. dr hab. Ewa Graczyk</w:t>
      </w:r>
    </w:p>
    <w:p w14:paraId="3A6BABE1" w14:textId="6A0BAFDA" w:rsidR="00B33054" w:rsidRDefault="00494832" w:rsidP="00896A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D662140" w14:textId="32167309" w:rsidR="004D2067" w:rsidRDefault="004D2067" w:rsidP="00896A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47F17E" w14:textId="184A81C4" w:rsidR="004D2067" w:rsidRPr="004D2067" w:rsidRDefault="004D2067" w:rsidP="00896A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2067">
        <w:rPr>
          <w:rFonts w:ascii="Times New Roman" w:hAnsi="Times New Roman" w:cs="Times New Roman"/>
          <w:i/>
        </w:rPr>
        <w:t>Grzech w dramacie i sztuce czasów Szekspira</w:t>
      </w:r>
      <w:r>
        <w:rPr>
          <w:rFonts w:ascii="Times New Roman" w:hAnsi="Times New Roman" w:cs="Times New Roman"/>
          <w:i/>
        </w:rPr>
        <w:t xml:space="preserve"> - </w:t>
      </w:r>
      <w:r w:rsidRPr="004D2067">
        <w:rPr>
          <w:rFonts w:ascii="Times New Roman" w:hAnsi="Times New Roman" w:cs="Times New Roman"/>
        </w:rPr>
        <w:t>prof. dr hab. Jerzy Limon</w:t>
      </w:r>
    </w:p>
    <w:p w14:paraId="0D9DB7F1" w14:textId="77777777" w:rsidR="004D2067" w:rsidRDefault="004D2067" w:rsidP="004D20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07FDA4D2" w14:textId="77777777" w:rsidR="00896A30" w:rsidRPr="00896A30" w:rsidRDefault="00896A30" w:rsidP="00896A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174B99" w14:textId="77777777" w:rsidR="00B13788" w:rsidRDefault="00B13788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564A81" w14:textId="46A90AFC" w:rsidR="00B57B42" w:rsidRPr="0018651A" w:rsidRDefault="00D748DC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C2136" w:rsidRDefault="00F13227" w:rsidP="00002A36">
      <w:pPr>
        <w:jc w:val="both"/>
        <w:rPr>
          <w:rFonts w:ascii="Times New Roman" w:hAnsi="Times New Roman" w:cs="Times New Roman"/>
        </w:rPr>
      </w:pPr>
    </w:p>
    <w:p w14:paraId="484ADF1E" w14:textId="4E74E6A1" w:rsidR="00F13227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 xml:space="preserve">Ancient Greek </w:t>
      </w:r>
      <w:proofErr w:type="spellStart"/>
      <w:r w:rsidRPr="00BC2136">
        <w:rPr>
          <w:rFonts w:ascii="Times New Roman" w:hAnsi="Times New Roman" w:cs="Times New Roman"/>
          <w:i/>
        </w:rPr>
        <w:t>Archaeology</w:t>
      </w:r>
      <w:proofErr w:type="spellEnd"/>
      <w:r w:rsidRPr="00BC2136">
        <w:rPr>
          <w:rFonts w:ascii="Times New Roman" w:hAnsi="Times New Roman" w:cs="Times New Roman"/>
        </w:rPr>
        <w:t xml:space="preserve"> - Prof. dr hab. Nicholas Sekunda</w:t>
      </w:r>
    </w:p>
    <w:p w14:paraId="2FA81321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42C4985F" w14:textId="0B1653AD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0AE3A884" w14:textId="0EF6EA98" w:rsidR="00B57B42" w:rsidRPr="00BC2136" w:rsidRDefault="00F519F0" w:rsidP="00B13788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Państwo Inków: historia, polityka, religia</w:t>
      </w:r>
      <w:r w:rsidR="005801EC" w:rsidRPr="00BC2136">
        <w:rPr>
          <w:rFonts w:ascii="Times New Roman" w:hAnsi="Times New Roman" w:cs="Times New Roman"/>
        </w:rPr>
        <w:t xml:space="preserve"> – prof. dr hab. Mariusz Ziółkowski</w:t>
      </w:r>
    </w:p>
    <w:p w14:paraId="2805E17C" w14:textId="34CD263D" w:rsidR="0083225C" w:rsidRDefault="005801EC" w:rsidP="0083225C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3D40C482" w14:textId="78BF7A9A" w:rsidR="00CA6D75" w:rsidRDefault="00CA6D75" w:rsidP="0083225C">
      <w:pPr>
        <w:spacing w:after="0"/>
        <w:rPr>
          <w:rFonts w:ascii="Times New Roman" w:hAnsi="Times New Roman" w:cs="Times New Roman"/>
        </w:rPr>
      </w:pPr>
    </w:p>
    <w:p w14:paraId="64CF5BCE" w14:textId="0201E367" w:rsidR="00CA6D75" w:rsidRDefault="00CA6D75" w:rsidP="0083225C">
      <w:pPr>
        <w:spacing w:after="0"/>
        <w:rPr>
          <w:rFonts w:ascii="Times New Roman" w:hAnsi="Times New Roman" w:cs="Times New Roman"/>
        </w:rPr>
      </w:pPr>
    </w:p>
    <w:p w14:paraId="1D7D99AC" w14:textId="77777777" w:rsidR="00CA6D75" w:rsidRDefault="00CA6D75" w:rsidP="0083225C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p w14:paraId="60346BFD" w14:textId="18B30CFC" w:rsidR="00D748DC" w:rsidRPr="0083225C" w:rsidRDefault="00D748DC" w:rsidP="0083225C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lastRenderedPageBreak/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50A34B20" w14:textId="0EA397C1" w:rsidR="00B57B42" w:rsidRPr="00BC2136" w:rsidRDefault="00D748DC" w:rsidP="00896A30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4, Gdańsk</w:t>
      </w:r>
    </w:p>
    <w:p w14:paraId="0977B657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3B650823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25BE410F" w14:textId="44D07342" w:rsidR="00D748DC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  <w:r w:rsidRPr="00F214EF">
        <w:rPr>
          <w:rFonts w:ascii="Times New Roman" w:hAnsi="Times New Roman" w:cs="Times New Roman"/>
          <w:i/>
          <w:iCs/>
        </w:rPr>
        <w:t>Debaty polityczne</w:t>
      </w:r>
      <w:r w:rsidRPr="00BC2136">
        <w:rPr>
          <w:rFonts w:ascii="Times New Roman" w:hAnsi="Times New Roman" w:cs="Times New Roman"/>
        </w:rPr>
        <w:t xml:space="preserve"> - </w:t>
      </w:r>
      <w:r w:rsidR="00F214EF"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>r Jan Miklas-Frankowski </w:t>
      </w:r>
    </w:p>
    <w:p w14:paraId="2E84C3E9" w14:textId="77777777" w:rsidR="000554A3" w:rsidRPr="00BC2136" w:rsidRDefault="000554A3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F26189C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  <w:bCs/>
        </w:rPr>
      </w:pPr>
    </w:p>
    <w:p w14:paraId="7540E003" w14:textId="7B9809E6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  <w:bCs/>
        </w:rPr>
      </w:pPr>
      <w:r w:rsidRPr="00F214EF">
        <w:rPr>
          <w:rFonts w:ascii="Times New Roman" w:hAnsi="Times New Roman" w:cs="Times New Roman"/>
          <w:bCs/>
          <w:i/>
          <w:iCs/>
        </w:rPr>
        <w:t>Symbole polityczne współczesnego świata</w:t>
      </w:r>
      <w:r w:rsidRPr="00BC2136">
        <w:rPr>
          <w:rFonts w:ascii="Times New Roman" w:hAnsi="Times New Roman" w:cs="Times New Roman"/>
          <w:bCs/>
        </w:rPr>
        <w:t xml:space="preserve"> - </w:t>
      </w:r>
      <w:r w:rsidR="00F214EF">
        <w:rPr>
          <w:rFonts w:ascii="Times New Roman" w:hAnsi="Times New Roman" w:cs="Times New Roman"/>
          <w:bCs/>
        </w:rPr>
        <w:t>p</w:t>
      </w:r>
      <w:r w:rsidRPr="00BC2136">
        <w:rPr>
          <w:rFonts w:ascii="Times New Roman" w:hAnsi="Times New Roman" w:cs="Times New Roman"/>
          <w:bCs/>
        </w:rPr>
        <w:t>rof.</w:t>
      </w:r>
      <w:r w:rsidR="00F214EF">
        <w:rPr>
          <w:rFonts w:ascii="Times New Roman" w:hAnsi="Times New Roman" w:cs="Times New Roman"/>
          <w:bCs/>
        </w:rPr>
        <w:t xml:space="preserve"> </w:t>
      </w:r>
      <w:r w:rsidRPr="00BC2136">
        <w:rPr>
          <w:rFonts w:ascii="Times New Roman" w:hAnsi="Times New Roman" w:cs="Times New Roman"/>
          <w:bCs/>
        </w:rPr>
        <w:t>dr hab. Maciej Szczurowski</w:t>
      </w:r>
    </w:p>
    <w:p w14:paraId="48760BC3" w14:textId="77777777" w:rsidR="000554A3" w:rsidRPr="00BC2136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24AE2960" w14:textId="77777777" w:rsidR="000554A3" w:rsidRPr="00BC2136" w:rsidRDefault="000554A3" w:rsidP="00B13788">
      <w:pPr>
        <w:spacing w:after="0"/>
        <w:jc w:val="both"/>
        <w:rPr>
          <w:rFonts w:ascii="Times New Roman" w:hAnsi="Times New Roman" w:cs="Times New Roman"/>
          <w:bCs/>
        </w:rPr>
      </w:pPr>
    </w:p>
    <w:p w14:paraId="07F4E490" w14:textId="77777777" w:rsidR="004D2067" w:rsidRPr="00BC2136" w:rsidRDefault="004D2067" w:rsidP="004D206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Problemy społeczne o globalnym zasięgu</w:t>
      </w:r>
      <w:r w:rsidRPr="00BC213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</w:t>
      </w:r>
      <w:r w:rsidRPr="00BC2136">
        <w:rPr>
          <w:rFonts w:ascii="Times New Roman" w:hAnsi="Times New Roman" w:cs="Times New Roman"/>
        </w:rPr>
        <w:t xml:space="preserve">r Piotr </w:t>
      </w:r>
      <w:proofErr w:type="spellStart"/>
      <w:r w:rsidRPr="00BC2136">
        <w:rPr>
          <w:rFonts w:ascii="Times New Roman" w:hAnsi="Times New Roman" w:cs="Times New Roman"/>
        </w:rPr>
        <w:t>Pawliszak</w:t>
      </w:r>
      <w:proofErr w:type="spellEnd"/>
    </w:p>
    <w:p w14:paraId="50BE20FA" w14:textId="69C08EC0" w:rsidR="004D2067" w:rsidRPr="0083225C" w:rsidRDefault="004D2067" w:rsidP="0083225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02F25ADB" w14:textId="77777777" w:rsidR="00B33054" w:rsidRPr="00BC2136" w:rsidRDefault="00B33054" w:rsidP="00002A36">
      <w:pPr>
        <w:jc w:val="both"/>
        <w:rPr>
          <w:rFonts w:ascii="Times New Roman" w:hAnsi="Times New Roman" w:cs="Times New Roman"/>
          <w:b/>
          <w:bCs/>
        </w:rPr>
      </w:pPr>
    </w:p>
    <w:p w14:paraId="703E0216" w14:textId="77777777" w:rsidR="00B13788" w:rsidRDefault="00B13788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F97231" w14:textId="5CD4F168" w:rsidR="00B57B42" w:rsidRPr="00BC2136" w:rsidRDefault="00971FFA" w:rsidP="00896A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1FF85248" w14:textId="466E031B" w:rsidR="007103AB" w:rsidRPr="00BC2136" w:rsidRDefault="00971FFA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6F44EDC8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6A979A5C" w14:textId="77777777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</w:p>
    <w:p w14:paraId="024EC0CB" w14:textId="6B0D74D3" w:rsidR="007103AB" w:rsidRPr="00BC2136" w:rsidRDefault="007103AB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Wpływ działalności człowieka na ekosystemy morskie i oceaniczne, ze szczególnym uwzględnieniem rejonów polarnych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>–</w:t>
      </w:r>
      <w:r w:rsidRPr="00BC2136">
        <w:rPr>
          <w:rFonts w:ascii="Times New Roman" w:hAnsi="Times New Roman" w:cs="Times New Roman"/>
        </w:rPr>
        <w:t xml:space="preserve"> </w:t>
      </w:r>
      <w:r w:rsidR="00494832" w:rsidRPr="00BC2136">
        <w:rPr>
          <w:rFonts w:ascii="Times New Roman" w:hAnsi="Times New Roman" w:cs="Times New Roman"/>
        </w:rPr>
        <w:t xml:space="preserve">dr </w:t>
      </w:r>
      <w:r w:rsidRPr="00BC2136">
        <w:rPr>
          <w:rFonts w:ascii="Times New Roman" w:hAnsi="Times New Roman" w:cs="Times New Roman"/>
        </w:rPr>
        <w:t>Anna Panasiuk</w:t>
      </w:r>
    </w:p>
    <w:p w14:paraId="225A7FE7" w14:textId="06C54431" w:rsidR="000554A3" w:rsidRDefault="000554A3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58D5CF89" w14:textId="1D879C67" w:rsidR="0083225C" w:rsidRDefault="0083225C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6FE6BFC" w14:textId="77777777" w:rsidR="0083225C" w:rsidRPr="00BC2136" w:rsidRDefault="0083225C" w:rsidP="0083225C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Fenomen geopolityczny ZSRR (1922-1991)</w:t>
      </w:r>
      <w:r w:rsidRPr="00BC2136">
        <w:rPr>
          <w:rFonts w:ascii="Times New Roman" w:hAnsi="Times New Roman" w:cs="Times New Roman"/>
        </w:rPr>
        <w:t xml:space="preserve"> – dr hab. Aleksander </w:t>
      </w:r>
      <w:proofErr w:type="spellStart"/>
      <w:r w:rsidRPr="00BC2136">
        <w:rPr>
          <w:rFonts w:ascii="Times New Roman" w:hAnsi="Times New Roman" w:cs="Times New Roman"/>
        </w:rPr>
        <w:t>Kuczabski</w:t>
      </w:r>
      <w:proofErr w:type="spellEnd"/>
      <w:r w:rsidRPr="00BC2136">
        <w:rPr>
          <w:rFonts w:ascii="Times New Roman" w:hAnsi="Times New Roman" w:cs="Times New Roman"/>
        </w:rPr>
        <w:t>, prof. UG</w:t>
      </w:r>
    </w:p>
    <w:p w14:paraId="798197CE" w14:textId="77777777" w:rsidR="0083225C" w:rsidRPr="00BC2136" w:rsidRDefault="0083225C" w:rsidP="0083225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wtorek godz. 8.00 – 9.30</w:t>
      </w:r>
    </w:p>
    <w:p w14:paraId="7687E8E4" w14:textId="77777777" w:rsidR="0083225C" w:rsidRPr="00BC2136" w:rsidRDefault="0083225C" w:rsidP="00B1378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3D0B16E" w14:textId="77777777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</w:p>
    <w:p w14:paraId="41B67ACF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2DF42A99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0422EC59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059A2DE9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1504C05A" w14:textId="77777777" w:rsidR="00CF7688" w:rsidRPr="00BC2136" w:rsidRDefault="00CF7688" w:rsidP="00B13788">
      <w:pPr>
        <w:spacing w:after="0"/>
        <w:jc w:val="both"/>
        <w:rPr>
          <w:rFonts w:ascii="Times New Roman" w:hAnsi="Times New Roman" w:cs="Times New Roman"/>
        </w:rPr>
      </w:pPr>
    </w:p>
    <w:p w14:paraId="3CB1C265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5B6718A9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6B41FE6F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4936982C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47FD6A95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764901C7" w14:textId="77777777" w:rsidR="007F1163" w:rsidRPr="00BC2136" w:rsidRDefault="007F1163" w:rsidP="00B13788">
      <w:pPr>
        <w:spacing w:after="0"/>
        <w:jc w:val="both"/>
        <w:rPr>
          <w:rFonts w:ascii="Times New Roman" w:hAnsi="Times New Roman" w:cs="Times New Roman"/>
        </w:rPr>
      </w:pPr>
    </w:p>
    <w:p w14:paraId="7AB27D7B" w14:textId="77777777" w:rsidR="007F1163" w:rsidRPr="00BC2136" w:rsidRDefault="007F1163" w:rsidP="00002A36">
      <w:pPr>
        <w:jc w:val="both"/>
        <w:rPr>
          <w:rFonts w:ascii="Times New Roman" w:hAnsi="Times New Roman" w:cs="Times New Roman"/>
        </w:rPr>
      </w:pPr>
    </w:p>
    <w:p w14:paraId="49F17C07" w14:textId="77777777" w:rsidR="007F1163" w:rsidRPr="00BC2136" w:rsidRDefault="007F1163" w:rsidP="00002A36">
      <w:pPr>
        <w:jc w:val="both"/>
        <w:rPr>
          <w:rFonts w:ascii="Times New Roman" w:hAnsi="Times New Roman" w:cs="Times New Roman"/>
        </w:rPr>
      </w:pPr>
    </w:p>
    <w:p w14:paraId="60FF0AD7" w14:textId="77777777" w:rsidR="007103AB" w:rsidRPr="00BC2136" w:rsidRDefault="007103AB" w:rsidP="00002A36">
      <w:pPr>
        <w:jc w:val="both"/>
        <w:rPr>
          <w:rFonts w:ascii="Times New Roman" w:hAnsi="Times New Roman" w:cs="Times New Roman"/>
        </w:rPr>
      </w:pPr>
    </w:p>
    <w:p w14:paraId="1D5F4D52" w14:textId="37C20AA4" w:rsidR="00BC76A5" w:rsidRPr="00BC2136" w:rsidRDefault="00BC76A5" w:rsidP="00BC76A5">
      <w:pPr>
        <w:spacing w:after="0"/>
        <w:jc w:val="both"/>
        <w:rPr>
          <w:rFonts w:ascii="Times New Roman" w:hAnsi="Times New Roman" w:cs="Times New Roman"/>
        </w:rPr>
      </w:pPr>
    </w:p>
    <w:p w14:paraId="0018AC7C" w14:textId="77777777" w:rsidR="00550109" w:rsidRPr="00BC2136" w:rsidRDefault="00550109" w:rsidP="00B13788">
      <w:pPr>
        <w:spacing w:after="0"/>
        <w:rPr>
          <w:rFonts w:ascii="Times New Roman" w:hAnsi="Times New Roman" w:cs="Times New Roman"/>
        </w:rPr>
      </w:pPr>
    </w:p>
    <w:sectPr w:rsidR="00550109" w:rsidRPr="00BC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469E" w14:textId="77777777" w:rsidR="00CA6D75" w:rsidRDefault="00CA6D75" w:rsidP="00002A36">
      <w:pPr>
        <w:spacing w:after="0" w:line="240" w:lineRule="auto"/>
      </w:pPr>
      <w:r>
        <w:separator/>
      </w:r>
    </w:p>
  </w:endnote>
  <w:endnote w:type="continuationSeparator" w:id="0">
    <w:p w14:paraId="4C9C0534" w14:textId="77777777" w:rsidR="00CA6D75" w:rsidRDefault="00CA6D75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A622" w14:textId="77777777" w:rsidR="00CA6D75" w:rsidRDefault="00CA6D75" w:rsidP="00002A36">
      <w:pPr>
        <w:spacing w:after="0" w:line="240" w:lineRule="auto"/>
      </w:pPr>
      <w:r>
        <w:separator/>
      </w:r>
    </w:p>
  </w:footnote>
  <w:footnote w:type="continuationSeparator" w:id="0">
    <w:p w14:paraId="5DEFBB81" w14:textId="77777777" w:rsidR="00CA6D75" w:rsidRDefault="00CA6D75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554A3"/>
    <w:rsid w:val="00085A8D"/>
    <w:rsid w:val="00097EF7"/>
    <w:rsid w:val="0011535A"/>
    <w:rsid w:val="0017028F"/>
    <w:rsid w:val="0018651A"/>
    <w:rsid w:val="001B2ECF"/>
    <w:rsid w:val="001C3001"/>
    <w:rsid w:val="001F6FA9"/>
    <w:rsid w:val="0021711A"/>
    <w:rsid w:val="002576E8"/>
    <w:rsid w:val="0028522B"/>
    <w:rsid w:val="0029395B"/>
    <w:rsid w:val="002D515A"/>
    <w:rsid w:val="002F2195"/>
    <w:rsid w:val="00322A38"/>
    <w:rsid w:val="00330BB1"/>
    <w:rsid w:val="003D5823"/>
    <w:rsid w:val="003E1DE5"/>
    <w:rsid w:val="003E699E"/>
    <w:rsid w:val="003E7C6F"/>
    <w:rsid w:val="00450FC0"/>
    <w:rsid w:val="0047587D"/>
    <w:rsid w:val="00482659"/>
    <w:rsid w:val="00494832"/>
    <w:rsid w:val="004A5134"/>
    <w:rsid w:val="004B0459"/>
    <w:rsid w:val="004D2067"/>
    <w:rsid w:val="00550109"/>
    <w:rsid w:val="005801EC"/>
    <w:rsid w:val="00583252"/>
    <w:rsid w:val="00615229"/>
    <w:rsid w:val="00633B8A"/>
    <w:rsid w:val="00694ABE"/>
    <w:rsid w:val="006D6218"/>
    <w:rsid w:val="007103AB"/>
    <w:rsid w:val="007509C3"/>
    <w:rsid w:val="00754893"/>
    <w:rsid w:val="00771D79"/>
    <w:rsid w:val="00773B80"/>
    <w:rsid w:val="007E7144"/>
    <w:rsid w:val="007F1163"/>
    <w:rsid w:val="0083225C"/>
    <w:rsid w:val="008600DB"/>
    <w:rsid w:val="0087726F"/>
    <w:rsid w:val="00896A30"/>
    <w:rsid w:val="008F42EE"/>
    <w:rsid w:val="00914C66"/>
    <w:rsid w:val="00935D32"/>
    <w:rsid w:val="00971FFA"/>
    <w:rsid w:val="00997351"/>
    <w:rsid w:val="00A24C8C"/>
    <w:rsid w:val="00A76554"/>
    <w:rsid w:val="00AA5D9C"/>
    <w:rsid w:val="00B10533"/>
    <w:rsid w:val="00B13788"/>
    <w:rsid w:val="00B33054"/>
    <w:rsid w:val="00B468FA"/>
    <w:rsid w:val="00B57B42"/>
    <w:rsid w:val="00B9212D"/>
    <w:rsid w:val="00BC2136"/>
    <w:rsid w:val="00BC76A5"/>
    <w:rsid w:val="00BD17AE"/>
    <w:rsid w:val="00BE69DB"/>
    <w:rsid w:val="00C04A7A"/>
    <w:rsid w:val="00CA3F76"/>
    <w:rsid w:val="00CA6D75"/>
    <w:rsid w:val="00CF7688"/>
    <w:rsid w:val="00D22D7A"/>
    <w:rsid w:val="00D748DC"/>
    <w:rsid w:val="00D80352"/>
    <w:rsid w:val="00D87582"/>
    <w:rsid w:val="00DE71C7"/>
    <w:rsid w:val="00F120BF"/>
    <w:rsid w:val="00F13227"/>
    <w:rsid w:val="00F214EF"/>
    <w:rsid w:val="00F22DE4"/>
    <w:rsid w:val="00F258E5"/>
    <w:rsid w:val="00F519F0"/>
    <w:rsid w:val="00F73AD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3</cp:revision>
  <cp:lastPrinted>2020-01-31T11:10:00Z</cp:lastPrinted>
  <dcterms:created xsi:type="dcterms:W3CDTF">2021-02-11T10:00:00Z</dcterms:created>
  <dcterms:modified xsi:type="dcterms:W3CDTF">2021-02-11T12:04:00Z</dcterms:modified>
</cp:coreProperties>
</file>