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 9 listopada 2020 r. ponownie przysługuje dodatkowy zasiłek opiekuńczy [</w:t>
      </w:r>
      <w:hyperlink r:id="rId5" w:anchor="1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1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]. Okres wypłaty zasiłku został przedłużony do 24 grudnia 2020 r. [</w:t>
      </w:r>
      <w:hyperlink r:id="rId6" w:anchor="2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2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 oraz od 28 grudnia 2020 r. do 28 lutego 2021 r. [</w:t>
      </w:r>
      <w:hyperlink r:id="rId7" w:anchor="3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3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 [</w:t>
      </w:r>
      <w:hyperlink r:id="rId8" w:anchor="4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4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 [</w:t>
      </w:r>
      <w:hyperlink r:id="rId9" w:anchor="5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5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 [</w:t>
      </w:r>
      <w:hyperlink r:id="rId10" w:anchor="6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6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2C27C7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Opieka nad dziećmi do lat 8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Rodzicom dzieci do lat 8 przysługuje dodatkowy zasiłek opiekuńczy, jeżeli rodzic sprawuje osobistą opiekę nad dzieckiem w przypadku:</w:t>
      </w:r>
    </w:p>
    <w:p w:rsidR="002C27C7" w:rsidRPr="002C27C7" w:rsidRDefault="002C27C7" w:rsidP="002C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zamknięcia z powodu COVID-19 żłobka, klubu dziecięcego, przedszkola, szkoły lub innej placówki, do której uczęszcza dziecko,</w:t>
      </w:r>
    </w:p>
    <w:p w:rsidR="002C27C7" w:rsidRPr="002C27C7" w:rsidRDefault="002C27C7" w:rsidP="002C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otwarcia tych placówek, gdy nie mogą one zapewnić opieki z powodu ich ograniczonego funkcjonowania w czasie trwania epidemii COVID-19 albo</w:t>
      </w:r>
    </w:p>
    <w:p w:rsidR="002C27C7" w:rsidRPr="002C27C7" w:rsidRDefault="002C27C7" w:rsidP="002C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1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braku możliwości sprawowania opieki przez nianię (link do strony zewnętrznej) 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lub</w:t>
      </w:r>
      <w:hyperlink r:id="rId12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 braku możliwości sprawowania opieki przez dziennego opiekuna (link do strony zewnętrznej)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z powodu COVID-19.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2C27C7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Opieka nad dziećmi niepełnosprawnymi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Dodatkowy zasiłek opiekuńczy z powodu zamknięcia żłobka, klubu dziecięcego, przedszkola, szkoły lub innej placówki, do której uczęszcza dziecko, ale również w przypadku ich otwarcia, gdy placówki te nie mogą zapewnić opieki, albo gdy niania lub dzienny opiekun nie może sprawować opieki z powodu COVID-19, przysługuje ubezpieczonym rodzicom dzieci w wieku:</w:t>
      </w:r>
    </w:p>
    <w:p w:rsidR="002C27C7" w:rsidRPr="002C27C7" w:rsidRDefault="002C27C7" w:rsidP="002C2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16 lat, które mają orzeczenie o niepełnosprawności,</w:t>
      </w:r>
    </w:p>
    <w:p w:rsidR="002C27C7" w:rsidRPr="002C27C7" w:rsidRDefault="002C27C7" w:rsidP="002C2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18 lat, które mają orzeczenie o znacznym lub umiarkowanym stopniu niepełnosprawności,</w:t>
      </w:r>
    </w:p>
    <w:p w:rsidR="002C27C7" w:rsidRPr="002C27C7" w:rsidRDefault="002C27C7" w:rsidP="002C2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24 lat, które mają orzeczenie o potrzebie kształcenia specjalnego.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Dotyczy to także rodziców lub opiekunów pełnoletnich osób niepełnosprawnych zwolnionych od wykonywania pracy z powodu konieczności zapewnienia opieki nad taką osobą w przypadku zamknięcia z powodu COVID-19 placówki, do której uczęszcza dorosła osoba niepełnosprawna, tj. szkoły, ośrodka rewalidacyjno-wychowawczego, ośrodka wsparcia, warsztatu terapii zajęciowej lub innej placówki pobytu dziennego o podobnym charakterze. Dodatkowy zasiłek opiekuńczy z tytułu sprawowania opieki nad dorosłymi osobami niepełnosprawnymi przysługuje również w przypadku, gdy placówka jest otwarta, ale nie może zapewnić opieki, np. ze względu na ograniczenie w liczbie podopiecznych.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2C27C7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Kiedy dodatkowy zasiłek opiekuńczy nie przysługuje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Trzeba pamiętać, że nie zmieniły się zasady przysługiwania dodatkowego zasiłku opiekuńczego. Zasiłek ten nie przysługuje, jeśli drugi z rodziców dziecka może zapewnić dziecku opiekę (np. jest bezrobotny, korzysta z urlopu rodzicielskiego czy urlopu wychowawczego).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Zasiłek ten nie przysługuje również, gdy szkoła zapewni opiekę dziecku i rodzic z tej opieki skorzysta.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2C27C7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Jak uzyskać dodatkowy zasiłek opiekuńczy?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Nie zmieniły się zasady występowania o dodatkowy zasiłek opiekuńczy.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3" w:history="1"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Aby otrzymać dodatkowy zasiłek opiekuńczy, wystarczy złożyć u swojego płatnika składek, np. pracodawcy, zleceniodawcy, oświadczenie o sprawowaniu opieki nad dzieckiem (plik </w:t>
        </w:r>
        <w:proofErr w:type="spellStart"/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2C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42kb)</w:t>
        </w:r>
      </w:hyperlink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- </w:t>
      </w:r>
      <w:r w:rsidRPr="002C27C7">
        <w:rPr>
          <w:rFonts w:ascii="Lato Regular" w:eastAsia="Times New Roman" w:hAnsi="Lato Regular" w:cs="Arial"/>
          <w:i/>
          <w:iCs/>
          <w:color w:val="000000"/>
          <w:sz w:val="21"/>
          <w:szCs w:val="21"/>
          <w:lang w:eastAsia="pl-PL"/>
        </w:rPr>
        <w:t>data aktualizacji oświadczenia 18.01.2021 r.</w:t>
      </w: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Oświadczenie to jest jednocześnie wnioskiem o dodatkowy zasiłek opiekuńczy. Osoby prowadzące działalność pozarolniczą składają oświadczenie w ZUS. Bez oświadczenia ZUS albo płatnik składek nie wypłaci zasiłku.</w:t>
      </w:r>
    </w:p>
    <w:p w:rsidR="002C27C7" w:rsidRPr="002C27C7" w:rsidRDefault="002C27C7" w:rsidP="002C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C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Dodatkowego zasiłku nie wlicza się do limitu 60 dni zasiłku opiekuńczego w roku kalendarzowym przyznawanego na tzw. ogólnych zasadach.</w:t>
      </w:r>
    </w:p>
    <w:p w:rsidR="00BE426A" w:rsidRDefault="00BE426A">
      <w:bookmarkStart w:id="0" w:name="_GoBack"/>
      <w:bookmarkEnd w:id="0"/>
    </w:p>
    <w:sectPr w:rsidR="00BE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A1"/>
    <w:multiLevelType w:val="multilevel"/>
    <w:tmpl w:val="99B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C508C"/>
    <w:multiLevelType w:val="multilevel"/>
    <w:tmpl w:val="BE6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7"/>
    <w:rsid w:val="002C27C7"/>
    <w:rsid w:val="00B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5244C-D8E2-40B9-AF72-15D30D0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94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2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5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5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08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4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58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0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aktualnosci/-/publisher/aktualnosc/1/dodatkowy-zasilek-opiekunczy-do-24-grudnia-i-od-28-grudnia-2020-r_-do-28-lutego-2021-r_/3653466" TargetMode="External"/><Relationship Id="rId13" Type="http://schemas.openxmlformats.org/officeDocument/2006/relationships/hyperlink" Target="https://www.zus.pl/documents/10182/3208584/o%C5%9Bwiadczenie+do+uzyskania+dodatkowego+zasi%C5%82ku+opieku%C5%84czego%2818_01_2021%29.docx/63692edf-4648-bab3-cad5-94a304a5709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us.pl/o-zus/aktualnosci/-/publisher/aktualnosc/1/dodatkowy-zasilek-opiekunczy-do-24-grudnia-i-od-28-grudnia-2020-r_-do-28-lutego-2021-r_/3653466" TargetMode="External"/><Relationship Id="rId12" Type="http://schemas.openxmlformats.org/officeDocument/2006/relationships/hyperlink" Target="http://www.gov.pl/web/rodzina/dzienny-opiekun-informacje-dla-podmio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aktualnosci/-/publisher/aktualnosc/1/dodatkowy-zasilek-opiekunczy-do-24-grudnia-i-od-28-grudnia-2020-r_-do-28-lutego-2021-r_/3653466" TargetMode="External"/><Relationship Id="rId11" Type="http://schemas.openxmlformats.org/officeDocument/2006/relationships/hyperlink" Target="http://www.gov.pl/web/rodzina/niania" TargetMode="External"/><Relationship Id="rId5" Type="http://schemas.openxmlformats.org/officeDocument/2006/relationships/hyperlink" Target="https://www.zus.pl/o-zus/aktualnosci/-/publisher/aktualnosc/1/dodatkowy-zasilek-opiekunczy-do-24-grudnia-i-od-28-grudnia-2020-r_-do-28-lutego-2021-r_/36534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us.pl/o-zus/aktualnosci/-/publisher/aktualnosc/1/dodatkowy-zasilek-opiekunczy-do-24-grudnia-i-od-28-grudnia-2020-r_-do-28-lutego-2021-r_/3653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o-zus/aktualnosci/-/publisher/aktualnosc/1/dodatkowy-zasilek-opiekunczy-do-24-grudnia-i-od-28-grudnia-2020-r_-do-28-lutego-2021-r_/36534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1</cp:revision>
  <dcterms:created xsi:type="dcterms:W3CDTF">2021-02-21T10:05:00Z</dcterms:created>
  <dcterms:modified xsi:type="dcterms:W3CDTF">2021-02-21T10:07:00Z</dcterms:modified>
</cp:coreProperties>
</file>