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F27" w:rsidRDefault="00605F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2100" cy="94297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F27" w:rsidRDefault="001A3F27">
      <w:pPr>
        <w:jc w:val="center"/>
      </w:pPr>
    </w:p>
    <w:p w:rsidR="001A3F27" w:rsidRDefault="00605FB5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Regulamin konkursu Fundacji Kobiety Nauki - Polska Sieć Kobiet Nauki </w:t>
      </w:r>
    </w:p>
    <w:p w:rsidR="001A3F27" w:rsidRDefault="00605FB5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“Innowacja jest kobietą”</w:t>
      </w:r>
    </w:p>
    <w:p w:rsidR="001A3F27" w:rsidRDefault="001A3F27"/>
    <w:p w:rsidR="001A3F27" w:rsidRDefault="001A3F27"/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§ 1 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Organizator Konkursu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1. Organizatorem Konkursu „Innowacja jest Kobietą” (dalej „Konkurs”)  jest Fundacja Kobiety Nauki - Polska Sieć Kobiet Nauki z siedzibą w Krakowie 31-236, przy ul. Kuźnicy Kołłątajowskiej 16/18, zwana dalej Organizatorem.</w:t>
      </w:r>
    </w:p>
    <w:p w:rsidR="001A3F27" w:rsidRDefault="001A3F27" w:rsidP="00774589">
      <w:pPr>
        <w:jc w:val="both"/>
      </w:pP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§ 2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Termin i terminarz Konkursu</w:t>
      </w:r>
    </w:p>
    <w:p w:rsidR="001A3F27" w:rsidRDefault="00281D38" w:rsidP="00774589">
      <w:pPr>
        <w:jc w:val="both"/>
      </w:pPr>
      <w:r>
        <w:rPr>
          <w:rFonts w:ascii="Times New Roman" w:eastAsia="Times New Roman" w:hAnsi="Times New Roman" w:cs="Times New Roman"/>
        </w:rPr>
        <w:t>1. Konkurs trwa od 6</w:t>
      </w:r>
      <w:r w:rsidR="00F303F0">
        <w:rPr>
          <w:rFonts w:ascii="Times New Roman" w:eastAsia="Times New Roman" w:hAnsi="Times New Roman" w:cs="Times New Roman"/>
        </w:rPr>
        <w:t xml:space="preserve"> marca</w:t>
      </w:r>
      <w:r w:rsidR="00605FB5">
        <w:rPr>
          <w:rFonts w:ascii="Times New Roman" w:eastAsia="Times New Roman" w:hAnsi="Times New Roman" w:cs="Times New Roman"/>
        </w:rPr>
        <w:t xml:space="preserve"> 201</w:t>
      </w:r>
      <w:r w:rsidR="00F303F0">
        <w:rPr>
          <w:rFonts w:ascii="Times New Roman" w:eastAsia="Times New Roman" w:hAnsi="Times New Roman" w:cs="Times New Roman"/>
        </w:rPr>
        <w:t>5</w:t>
      </w:r>
      <w:r w:rsidR="00605FB5">
        <w:rPr>
          <w:rFonts w:ascii="Times New Roman" w:eastAsia="Times New Roman" w:hAnsi="Times New Roman" w:cs="Times New Roman"/>
        </w:rPr>
        <w:t xml:space="preserve"> r. do </w:t>
      </w:r>
      <w:r w:rsidR="00D34981">
        <w:rPr>
          <w:rFonts w:ascii="Times New Roman" w:eastAsia="Times New Roman" w:hAnsi="Times New Roman" w:cs="Times New Roman"/>
        </w:rPr>
        <w:t>3</w:t>
      </w:r>
      <w:r w:rsidR="002323A1">
        <w:rPr>
          <w:rFonts w:ascii="Times New Roman" w:eastAsia="Times New Roman" w:hAnsi="Times New Roman" w:cs="Times New Roman"/>
        </w:rPr>
        <w:t>0 czerwca</w:t>
      </w:r>
      <w:r w:rsidR="00372463">
        <w:rPr>
          <w:rFonts w:ascii="Times New Roman" w:eastAsia="Times New Roman" w:hAnsi="Times New Roman" w:cs="Times New Roman"/>
        </w:rPr>
        <w:t xml:space="preserve"> 201</w:t>
      </w:r>
      <w:r w:rsidR="00F303F0">
        <w:rPr>
          <w:rFonts w:ascii="Times New Roman" w:eastAsia="Times New Roman" w:hAnsi="Times New Roman" w:cs="Times New Roman"/>
        </w:rPr>
        <w:t>5</w:t>
      </w:r>
      <w:r w:rsidR="00605FB5">
        <w:rPr>
          <w:rFonts w:ascii="Times New Roman" w:eastAsia="Times New Roman" w:hAnsi="Times New Roman" w:cs="Times New Roman"/>
        </w:rPr>
        <w:t xml:space="preserve"> r. z następującymi etapami: 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a. Rozpoczęcie i ogłoszenie Konkursu następuje w dniu </w:t>
      </w:r>
      <w:r w:rsidR="00281D38">
        <w:rPr>
          <w:rFonts w:ascii="Times New Roman" w:eastAsia="Times New Roman" w:hAnsi="Times New Roman" w:cs="Times New Roman"/>
        </w:rPr>
        <w:t xml:space="preserve">6 </w:t>
      </w:r>
      <w:r w:rsidR="00F303F0">
        <w:rPr>
          <w:rFonts w:ascii="Times New Roman" w:eastAsia="Times New Roman" w:hAnsi="Times New Roman" w:cs="Times New Roman"/>
        </w:rPr>
        <w:t>marca</w:t>
      </w:r>
      <w:r>
        <w:rPr>
          <w:rFonts w:ascii="Times New Roman" w:eastAsia="Times New Roman" w:hAnsi="Times New Roman" w:cs="Times New Roman"/>
        </w:rPr>
        <w:t xml:space="preserve"> 201</w:t>
      </w:r>
      <w:r w:rsidR="00F303F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r.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b. Ostateczny termin nadsyłania zgłoszeń ustala się na dzień </w:t>
      </w:r>
      <w:r w:rsidR="00D34981">
        <w:rPr>
          <w:rFonts w:ascii="Times New Roman" w:eastAsia="Times New Roman" w:hAnsi="Times New Roman" w:cs="Times New Roman"/>
        </w:rPr>
        <w:t>3</w:t>
      </w:r>
      <w:r w:rsidR="00F303F0">
        <w:rPr>
          <w:rFonts w:ascii="Times New Roman" w:eastAsia="Times New Roman" w:hAnsi="Times New Roman" w:cs="Times New Roman"/>
        </w:rPr>
        <w:t>0</w:t>
      </w:r>
      <w:r w:rsidR="00372463">
        <w:rPr>
          <w:rFonts w:ascii="Times New Roman" w:eastAsia="Times New Roman" w:hAnsi="Times New Roman" w:cs="Times New Roman"/>
        </w:rPr>
        <w:t xml:space="preserve"> </w:t>
      </w:r>
      <w:r w:rsidR="00F303F0">
        <w:rPr>
          <w:rFonts w:ascii="Times New Roman" w:eastAsia="Times New Roman" w:hAnsi="Times New Roman" w:cs="Times New Roman"/>
        </w:rPr>
        <w:t>czerwca</w:t>
      </w:r>
      <w:r>
        <w:rPr>
          <w:rFonts w:ascii="Times New Roman" w:eastAsia="Times New Roman" w:hAnsi="Times New Roman" w:cs="Times New Roman"/>
        </w:rPr>
        <w:t xml:space="preserve"> 201</w:t>
      </w:r>
      <w:r w:rsidR="00F303F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r.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c. Rozstrzygnięcie Konkursu  nastąpi nie później niż </w:t>
      </w:r>
      <w:r w:rsidR="00F303F0">
        <w:rPr>
          <w:rFonts w:ascii="Times New Roman" w:eastAsia="Times New Roman" w:hAnsi="Times New Roman" w:cs="Times New Roman"/>
        </w:rPr>
        <w:t>15 lipca</w:t>
      </w:r>
      <w:r w:rsidR="00372463">
        <w:rPr>
          <w:rFonts w:ascii="Times New Roman" w:eastAsia="Times New Roman" w:hAnsi="Times New Roman" w:cs="Times New Roman"/>
        </w:rPr>
        <w:t xml:space="preserve"> 201</w:t>
      </w:r>
      <w:r w:rsidR="00F303F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r. </w:t>
      </w:r>
    </w:p>
    <w:p w:rsidR="001A3F27" w:rsidRDefault="001A3F27" w:rsidP="00774589">
      <w:pPr>
        <w:jc w:val="both"/>
      </w:pP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§ 3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Cele Konkursu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1. Celem Konkursu jest wyłonienie innowacyjnego autorskiego lub współautorskiego rozwiązania technologicznego lub koncepcji wdrożenia już opracowanego rozwiązania.</w:t>
      </w:r>
    </w:p>
    <w:p w:rsidR="001A3F27" w:rsidRDefault="001A3F27" w:rsidP="00774589">
      <w:pPr>
        <w:jc w:val="both"/>
      </w:pP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§ 4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Zasady i warunki uczestnictwa w Konkursie 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1. Konkurs jest adresowany do naukowczyń, </w:t>
      </w:r>
      <w:r w:rsidR="00F303F0">
        <w:rPr>
          <w:rFonts w:ascii="Times New Roman" w:eastAsia="Times New Roman" w:hAnsi="Times New Roman" w:cs="Times New Roman"/>
        </w:rPr>
        <w:t>autorek innowacyjnego rozwiązania technologicznego lub koncepcji wdrożenia już opracowanego rozwiązania</w:t>
      </w:r>
      <w:r>
        <w:rPr>
          <w:rFonts w:ascii="Times New Roman" w:eastAsia="Times New Roman" w:hAnsi="Times New Roman" w:cs="Times New Roman"/>
        </w:rPr>
        <w:t xml:space="preserve">.  </w:t>
      </w:r>
    </w:p>
    <w:p w:rsidR="00372463" w:rsidRDefault="00605FB5" w:rsidP="007745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372463">
        <w:rPr>
          <w:rFonts w:ascii="Times New Roman" w:eastAsia="Times New Roman" w:hAnsi="Times New Roman" w:cs="Times New Roman"/>
        </w:rPr>
        <w:t>N</w:t>
      </w:r>
      <w:r w:rsidR="00372463" w:rsidRPr="00372463">
        <w:rPr>
          <w:rFonts w:ascii="Times New Roman" w:eastAsia="Times New Roman" w:hAnsi="Times New Roman" w:cs="Times New Roman"/>
        </w:rPr>
        <w:t xml:space="preserve">agrodą </w:t>
      </w:r>
      <w:r w:rsidR="00372463">
        <w:rPr>
          <w:rFonts w:ascii="Times New Roman" w:eastAsia="Times New Roman" w:hAnsi="Times New Roman" w:cs="Times New Roman"/>
        </w:rPr>
        <w:t xml:space="preserve">w konkursie jest </w:t>
      </w:r>
      <w:r w:rsidR="00372463" w:rsidRPr="00372463">
        <w:rPr>
          <w:rFonts w:ascii="Times New Roman" w:eastAsia="Times New Roman" w:hAnsi="Times New Roman" w:cs="Times New Roman"/>
        </w:rPr>
        <w:t>promocja zwycięski</w:t>
      </w:r>
      <w:r w:rsidR="00774589">
        <w:rPr>
          <w:rFonts w:ascii="Times New Roman" w:eastAsia="Times New Roman" w:hAnsi="Times New Roman" w:cs="Times New Roman"/>
        </w:rPr>
        <w:t xml:space="preserve">ego </w:t>
      </w:r>
      <w:r w:rsidR="00372463" w:rsidRPr="00372463">
        <w:rPr>
          <w:rFonts w:ascii="Times New Roman" w:eastAsia="Times New Roman" w:hAnsi="Times New Roman" w:cs="Times New Roman"/>
        </w:rPr>
        <w:t>wynalazk</w:t>
      </w:r>
      <w:r w:rsidR="00774589">
        <w:rPr>
          <w:rFonts w:ascii="Times New Roman" w:eastAsia="Times New Roman" w:hAnsi="Times New Roman" w:cs="Times New Roman"/>
        </w:rPr>
        <w:t xml:space="preserve">u </w:t>
      </w:r>
      <w:r w:rsidR="00372463" w:rsidRPr="00372463">
        <w:rPr>
          <w:rFonts w:ascii="Times New Roman" w:eastAsia="Times New Roman" w:hAnsi="Times New Roman" w:cs="Times New Roman"/>
        </w:rPr>
        <w:t>podczas</w:t>
      </w:r>
      <w:r w:rsidR="00774589">
        <w:rPr>
          <w:rFonts w:ascii="Times New Roman" w:eastAsia="Times New Roman" w:hAnsi="Times New Roman" w:cs="Times New Roman"/>
        </w:rPr>
        <w:t xml:space="preserve"> M</w:t>
      </w:r>
      <w:r w:rsidR="00D34981">
        <w:rPr>
          <w:rFonts w:ascii="Times New Roman" w:eastAsia="Times New Roman" w:hAnsi="Times New Roman" w:cs="Times New Roman"/>
        </w:rPr>
        <w:t xml:space="preserve">iędzynarodowej </w:t>
      </w:r>
      <w:r w:rsidR="00774589">
        <w:rPr>
          <w:rFonts w:ascii="Times New Roman" w:eastAsia="Times New Roman" w:hAnsi="Times New Roman" w:cs="Times New Roman"/>
        </w:rPr>
        <w:t>Wystawy Wynalazków „ARCA 2015” w Zagrzebiu oraz promocja rozwiązania na Międzynarodowych Targach „Pomysły, Wynalazki, Nowe Pomysły iENA 2015”</w:t>
      </w:r>
      <w:r w:rsidR="00D34981">
        <w:rPr>
          <w:rFonts w:ascii="Times New Roman" w:eastAsia="Times New Roman" w:hAnsi="Times New Roman" w:cs="Times New Roman"/>
        </w:rPr>
        <w:t>.</w:t>
      </w:r>
    </w:p>
    <w:p w:rsidR="001A3F27" w:rsidRDefault="00D34981" w:rsidP="007745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Fundatorem nagró</w:t>
      </w:r>
      <w:r w:rsidR="00605FB5">
        <w:rPr>
          <w:rFonts w:ascii="Times New Roman" w:eastAsia="Times New Roman" w:hAnsi="Times New Roman" w:cs="Times New Roman"/>
        </w:rPr>
        <w:t>d</w:t>
      </w:r>
      <w:r w:rsidR="00372463">
        <w:rPr>
          <w:rFonts w:ascii="Times New Roman" w:eastAsia="Times New Roman" w:hAnsi="Times New Roman" w:cs="Times New Roman"/>
        </w:rPr>
        <w:t xml:space="preserve"> jest partner Organizatora -</w:t>
      </w:r>
      <w:r w:rsidR="00605FB5">
        <w:rPr>
          <w:rFonts w:ascii="Times New Roman" w:eastAsia="Times New Roman" w:hAnsi="Times New Roman" w:cs="Times New Roman"/>
        </w:rPr>
        <w:t xml:space="preserve"> Agencja Promocyjna Inventor Sp. z o.o.</w:t>
      </w:r>
    </w:p>
    <w:p w:rsidR="00372463" w:rsidRDefault="00372463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4. Patronem </w:t>
      </w:r>
      <w:r w:rsidR="00F303F0">
        <w:rPr>
          <w:rFonts w:ascii="Times New Roman" w:eastAsia="Times New Roman" w:hAnsi="Times New Roman" w:cs="Times New Roman"/>
        </w:rPr>
        <w:t>bieżącej</w:t>
      </w:r>
      <w:r>
        <w:rPr>
          <w:rFonts w:ascii="Times New Roman" w:eastAsia="Times New Roman" w:hAnsi="Times New Roman" w:cs="Times New Roman"/>
        </w:rPr>
        <w:t xml:space="preserve"> edycji konkursu jest DVK </w:t>
      </w:r>
      <w:r w:rsidRPr="00372463">
        <w:rPr>
          <w:rFonts w:ascii="Times New Roman" w:eastAsia="Times New Roman" w:hAnsi="Times New Roman" w:cs="Times New Roman"/>
        </w:rPr>
        <w:t>Kancelaria Prawa Własności Przemysłowej</w:t>
      </w:r>
      <w:r w:rsidR="00F303F0">
        <w:rPr>
          <w:rFonts w:ascii="Times New Roman" w:eastAsia="Times New Roman" w:hAnsi="Times New Roman" w:cs="Times New Roman"/>
        </w:rPr>
        <w:t>.</w:t>
      </w:r>
    </w:p>
    <w:p w:rsidR="001A3F27" w:rsidRDefault="001A3F27" w:rsidP="00774589">
      <w:pPr>
        <w:jc w:val="both"/>
      </w:pP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§ 5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Tryb zgłaszania kandydatur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1. Zgłoszenia należy przesyłać drogą elektroniczną na adres: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kontakt@kobietynauki.org</w:t>
        </w:r>
      </w:hyperlink>
      <w:r>
        <w:rPr>
          <w:rFonts w:ascii="Times New Roman" w:eastAsia="Times New Roman" w:hAnsi="Times New Roman" w:cs="Times New Roman"/>
        </w:rPr>
        <w:t xml:space="preserve"> z dopiskiem “Konkurs”.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2. Wymagane dokumenty zgłoszeniowe: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a. cv z uwzględnieniem osiągnięć naukowych, 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lastRenderedPageBreak/>
        <w:t>b. krótki opis projektu (do 1 strony),</w:t>
      </w:r>
    </w:p>
    <w:p w:rsidR="001A3F27" w:rsidRDefault="00605FB5" w:rsidP="007745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opis implementacji (do 1 strony). 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3. Wnioski niekompletne albo złożone po terminie nie będą rozpatrywane.</w:t>
      </w:r>
    </w:p>
    <w:p w:rsidR="001A3F27" w:rsidRDefault="001A3F27" w:rsidP="00774589">
      <w:pPr>
        <w:jc w:val="both"/>
      </w:pP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§ 6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Rozstrzygnięcie Konkursu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 xml:space="preserve">1. Laureatki wyłaniane są w drodze obrad komisji konkursowej w skład której wchodzą członkinie Zarządu Fundacji, które podejmują decyzje </w:t>
      </w:r>
      <w:r w:rsidR="00372463">
        <w:rPr>
          <w:rFonts w:ascii="Times New Roman" w:eastAsia="Times New Roman" w:hAnsi="Times New Roman" w:cs="Times New Roman"/>
        </w:rPr>
        <w:t>z uwzględnieniem proponowanych przez ekspertki/ekspertów Fundacji list rankingowych</w:t>
      </w:r>
      <w:r>
        <w:rPr>
          <w:rFonts w:ascii="Times New Roman" w:eastAsia="Times New Roman" w:hAnsi="Times New Roman" w:cs="Times New Roman"/>
        </w:rPr>
        <w:t>.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2. Uczestniczki otrzymają informację o wynikach Konkursu pocztą elektroniczną.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3. Nazwiska laureatek oraz tytuły zwycięskich rozwiązań zostaną opublikowane na portalu Kobiety Nauki oraz na związanych z nim portalach społecznościowych.</w:t>
      </w:r>
    </w:p>
    <w:p w:rsidR="001A3F27" w:rsidRDefault="001A3F27" w:rsidP="00774589">
      <w:pPr>
        <w:jc w:val="both"/>
      </w:pP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§ 7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Obowiązki laureatek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1. Zwyciężczynie zobowiązane są do wypełnienia wymogów Organizatora Konkursu oraz organizatorów polskiego stoiska na międzynarodowych targach, w tym przede wszystkim do: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a. dostarczenia w terminie koniecznych dokumentów (np. numery patentów),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b. przekazania w wyznaczonym przez Agencję Promocyjną Invent</w:t>
      </w:r>
      <w:r w:rsidR="00372463">
        <w:rPr>
          <w:rFonts w:ascii="Times New Roman" w:eastAsia="Times New Roman" w:hAnsi="Times New Roman" w:cs="Times New Roman"/>
        </w:rPr>
        <w:t>or Sp. z o.o. terminie materiałów</w:t>
      </w:r>
      <w:r>
        <w:rPr>
          <w:rFonts w:ascii="Times New Roman" w:eastAsia="Times New Roman" w:hAnsi="Times New Roman" w:cs="Times New Roman"/>
        </w:rPr>
        <w:t xml:space="preserve"> potrzebn</w:t>
      </w:r>
      <w:r w:rsidR="00372463">
        <w:rPr>
          <w:rFonts w:ascii="Times New Roman" w:eastAsia="Times New Roman" w:hAnsi="Times New Roman" w:cs="Times New Roman"/>
        </w:rPr>
        <w:t>ych</w:t>
      </w:r>
      <w:r>
        <w:rPr>
          <w:rFonts w:ascii="Times New Roman" w:eastAsia="Times New Roman" w:hAnsi="Times New Roman" w:cs="Times New Roman"/>
        </w:rPr>
        <w:t xml:space="preserve"> do przygotowania prezentacji wyróżnionego rozwiązania,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c. w informacjach prasowych dotyczących międzynarodowych targów informowania o fakcie otrzymania nagrody w Konkursie,</w:t>
      </w:r>
    </w:p>
    <w:p w:rsidR="001A3F27" w:rsidRDefault="00605FB5" w:rsidP="00774589">
      <w:pPr>
        <w:jc w:val="both"/>
      </w:pPr>
      <w:r>
        <w:rPr>
          <w:rFonts w:ascii="Times New Roman" w:eastAsia="Times New Roman" w:hAnsi="Times New Roman" w:cs="Times New Roman"/>
        </w:rPr>
        <w:t>d. wyrażenia zgody na wykorzystanie tytułu wynalazku/rozwiązania oraz wizerunku laureatek w materiałach promocyjnych Organizatora.</w:t>
      </w:r>
    </w:p>
    <w:p w:rsidR="001A3F27" w:rsidRDefault="001A3F27"/>
    <w:sectPr w:rsidR="001A3F2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27"/>
    <w:rsid w:val="0010519C"/>
    <w:rsid w:val="001A3F27"/>
    <w:rsid w:val="002323A1"/>
    <w:rsid w:val="00281D38"/>
    <w:rsid w:val="00372463"/>
    <w:rsid w:val="004360DC"/>
    <w:rsid w:val="005C52EF"/>
    <w:rsid w:val="00605FB5"/>
    <w:rsid w:val="00774589"/>
    <w:rsid w:val="00D34981"/>
    <w:rsid w:val="00F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B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B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kobietynauk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CE82CE9B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konkurs_regulamin.docx</vt:lpstr>
    </vt:vector>
  </TitlesOfParts>
  <Company>Hewlett-Packard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konkurs_regulamin.docx</dc:title>
  <dc:creator>Marta</dc:creator>
  <cp:lastModifiedBy>Karolina Kalksztejn-Wenta</cp:lastModifiedBy>
  <cp:revision>2</cp:revision>
  <dcterms:created xsi:type="dcterms:W3CDTF">2015-03-25T10:01:00Z</dcterms:created>
  <dcterms:modified xsi:type="dcterms:W3CDTF">2015-03-25T10:01:00Z</dcterms:modified>
</cp:coreProperties>
</file>