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E024" w14:textId="77777777" w:rsidR="00094F17" w:rsidRPr="00094F17" w:rsidRDefault="00094F17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6FB8C4" w14:textId="77777777" w:rsidR="00094F17" w:rsidRPr="00094F17" w:rsidRDefault="00094F17" w:rsidP="00094F1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F17"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  <w:t> </w:t>
      </w:r>
      <w:r w:rsidRPr="00094F1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33FCD1CB" wp14:editId="05093AAE">
            <wp:extent cx="1238250" cy="285750"/>
            <wp:effectExtent l="0" t="0" r="0" b="0"/>
            <wp:docPr id="72828153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</w:t>
      </w:r>
    </w:p>
    <w:p w14:paraId="5B10226D" w14:textId="77777777" w:rsidR="001D369E" w:rsidRDefault="007917BC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w:anchor="1" w:history="1">
        <w:r w:rsidR="00D941E7" w:rsidRPr="00094F17">
          <w:rPr>
            <w:rFonts w:ascii="DM Sans" w:eastAsia="Times New Roman" w:hAnsi="DM Sans" w:cs="Calibri"/>
            <w:b/>
            <w:bCs/>
            <w:color w:val="0000FF"/>
            <w:kern w:val="0"/>
            <w:u w:val="single"/>
            <w:lang w:eastAsia="pl-PL"/>
            <w14:ligatures w14:val="none"/>
          </w:rPr>
          <w:t>Offer</w:t>
        </w:r>
      </w:hyperlink>
    </w:p>
    <w:p w14:paraId="150586AB" w14:textId="77777777" w:rsidR="001D369E" w:rsidRDefault="007917BC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w:anchor="3" w:history="1">
        <w:r w:rsidR="00D941E7" w:rsidRPr="00094F17">
          <w:rPr>
            <w:rFonts w:ascii="DM Sans" w:eastAsia="Times New Roman" w:hAnsi="DM Sans" w:cs="Calibri"/>
            <w:b/>
            <w:bCs/>
            <w:color w:val="0000FF"/>
            <w:kern w:val="0"/>
            <w:u w:val="single"/>
            <w:lang w:eastAsia="pl-PL"/>
            <w14:ligatures w14:val="none"/>
          </w:rPr>
          <w:t>Funding</w:t>
        </w:r>
      </w:hyperlink>
    </w:p>
    <w:p w14:paraId="100C0426" w14:textId="77777777" w:rsidR="001D369E" w:rsidRDefault="007917BC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w:anchor="16" w:history="1">
        <w:r w:rsidR="00D941E7" w:rsidRPr="00094F17">
          <w:rPr>
            <w:rFonts w:ascii="DM Sans" w:eastAsia="Times New Roman" w:hAnsi="DM Sans" w:cs="Times New Roman"/>
            <w:b/>
            <w:bCs/>
            <w:color w:val="0000FF"/>
            <w:kern w:val="0"/>
            <w:u w:val="single"/>
            <w:lang w:eastAsia="pl-PL"/>
            <w14:ligatures w14:val="none"/>
          </w:rPr>
          <w:t>User account registration &amp; card ordering</w:t>
        </w:r>
      </w:hyperlink>
    </w:p>
    <w:p w14:paraId="3807D7DC" w14:textId="594B3FEA" w:rsidR="001D369E" w:rsidRPr="00D941E7" w:rsidRDefault="00C80E02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DM Sans" w:eastAsia="Times New Roman" w:hAnsi="DM Sans" w:cs="Times New Roman"/>
          <w:b/>
          <w:bCs/>
          <w:color w:val="0000FF"/>
          <w:kern w:val="0"/>
          <w:u w:val="single"/>
          <w:lang w:eastAsia="pl-PL"/>
          <w14:ligatures w14:val="none"/>
        </w:rPr>
      </w:pPr>
      <w:r w:rsidRPr="00D941E7">
        <w:rPr>
          <w:rFonts w:ascii="DM Sans" w:eastAsia="Times New Roman" w:hAnsi="DM Sans" w:cs="Times New Roman"/>
          <w:b/>
          <w:bCs/>
          <w:color w:val="0000FF"/>
          <w:kern w:val="0"/>
          <w:u w:val="single"/>
          <w:lang w:eastAsia="pl-PL"/>
          <w14:ligatures w14:val="none"/>
        </w:rPr>
        <w:t>Facility search</w:t>
      </w:r>
    </w:p>
    <w:p w14:paraId="1FF0D34A" w14:textId="77777777" w:rsidR="001D369E" w:rsidRDefault="007917BC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w:anchor="22" w:history="1">
        <w:r w:rsidR="00D941E7" w:rsidRPr="00094F17">
          <w:rPr>
            <w:rFonts w:ascii="DM Sans" w:eastAsia="Times New Roman" w:hAnsi="DM Sans" w:cs="Times New Roman"/>
            <w:b/>
            <w:bCs/>
            <w:color w:val="0000FF"/>
            <w:kern w:val="0"/>
            <w:u w:val="single"/>
            <w:lang w:eastAsia="pl-PL"/>
            <w14:ligatures w14:val="none"/>
          </w:rPr>
          <w:t>Use of the card</w:t>
        </w:r>
      </w:hyperlink>
    </w:p>
    <w:p w14:paraId="74E6727B" w14:textId="77777777" w:rsidR="001D369E" w:rsidRDefault="007917BC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w:anchor="19" w:history="1">
        <w:r w:rsidR="00D941E7" w:rsidRPr="00094F17">
          <w:rPr>
            <w:rFonts w:ascii="DM Sans" w:eastAsia="Times New Roman" w:hAnsi="DM Sans" w:cs="Times New Roman"/>
            <w:b/>
            <w:bCs/>
            <w:color w:val="0000FF"/>
            <w:kern w:val="0"/>
            <w:u w:val="single"/>
            <w:lang w:eastAsia="pl-PL"/>
            <w14:ligatures w14:val="none"/>
          </w:rPr>
          <w:t>Form of payment</w:t>
        </w:r>
      </w:hyperlink>
    </w:p>
    <w:p w14:paraId="47C2C627" w14:textId="77777777" w:rsidR="001D369E" w:rsidRDefault="007917BC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w:anchor="13" w:history="1">
        <w:r w:rsidR="00D941E7" w:rsidRPr="00094F17">
          <w:rPr>
            <w:rFonts w:ascii="DM Sans" w:eastAsia="Times New Roman" w:hAnsi="DM Sans" w:cs="Times New Roman"/>
            <w:b/>
            <w:bCs/>
            <w:color w:val="0000FF"/>
            <w:kern w:val="0"/>
            <w:u w:val="single"/>
            <w:lang w:eastAsia="pl-PL"/>
            <w14:ligatures w14:val="none"/>
          </w:rPr>
          <w:t>Modifications</w:t>
        </w:r>
      </w:hyperlink>
    </w:p>
    <w:p w14:paraId="1638AE8C" w14:textId="77777777" w:rsidR="001D369E" w:rsidRDefault="007917BC">
      <w:pPr>
        <w:numPr>
          <w:ilvl w:val="0"/>
          <w:numId w:val="1"/>
        </w:numPr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w:anchor="7" w:history="1">
        <w:r w:rsidR="00D941E7" w:rsidRPr="00094F17">
          <w:rPr>
            <w:rFonts w:ascii="DM Sans" w:eastAsia="Times New Roman" w:hAnsi="DM Sans" w:cs="Calibri"/>
            <w:b/>
            <w:bCs/>
            <w:color w:val="0000FF"/>
            <w:kern w:val="0"/>
            <w:u w:val="single"/>
            <w:lang w:eastAsia="pl-PL"/>
            <w14:ligatures w14:val="none"/>
          </w:rPr>
          <w:t>Instructions</w:t>
        </w:r>
      </w:hyperlink>
    </w:p>
    <w:p w14:paraId="178CE550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4E1CE832">
          <v:rect id="_x0000_i1025" style="width:0;height:1.5pt" o:hralign="center" o:hrstd="t" o:hr="t" fillcolor="#a0a0a0" stroked="f"/>
        </w:pict>
      </w:r>
    </w:p>
    <w:bookmarkStart w:id="0" w:name="1"/>
    <w:p w14:paraId="1345E73C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begin"/>
      </w:r>
      <w:r w:rsidRPr="00C80E02">
        <w:rPr>
          <w:rFonts w:ascii="Calibri Light" w:eastAsia="Times New Roman" w:hAnsi="Calibri Light" w:cs="Calibri Light"/>
          <w:kern w:val="0"/>
          <w:sz w:val="32"/>
          <w:szCs w:val="32"/>
          <w:lang w:val="en-GB" w:eastAsia="pl-PL"/>
          <w14:ligatures w14:val="none"/>
        </w:rPr>
        <w:instrText>HYPERLINK "" \l "1"</w:instrTex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separate"/>
      </w:r>
      <w:r w:rsidRPr="00C80E02">
        <w:rPr>
          <w:rFonts w:ascii="Calibri Light" w:eastAsia="Times New Roman" w:hAnsi="Calibri Light" w:cs="Calibri Light"/>
          <w:b/>
          <w:bCs/>
          <w:color w:val="0000FF"/>
          <w:kern w:val="0"/>
          <w:sz w:val="32"/>
          <w:szCs w:val="32"/>
          <w:u w:val="single"/>
          <w:lang w:val="en-GB" w:eastAsia="pl-PL"/>
          <w14:ligatures w14:val="none"/>
        </w:rPr>
        <w:t>Offer</w: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end"/>
      </w:r>
      <w:bookmarkEnd w:id="0"/>
    </w:p>
    <w:p w14:paraId="7BC4B2F9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 xml:space="preserve">There are </w:t>
      </w:r>
      <w:r w:rsidRPr="00C80E02"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val="en-GB" w:eastAsia="pl-PL"/>
          <w14:ligatures w14:val="none"/>
        </w:rPr>
        <w:t xml:space="preserve">2 variants of </w:t>
      </w: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 xml:space="preserve">sports cards for </w:t>
      </w:r>
      <w:r w:rsidRPr="00C80E02"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val="en-GB" w:eastAsia="pl-PL"/>
          <w14:ligatures w14:val="none"/>
        </w:rPr>
        <w:t xml:space="preserve">employees to </w:t>
      </w: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>choose from:</w:t>
      </w:r>
    </w:p>
    <w:p w14:paraId="4412F3EA" w14:textId="77777777" w:rsidR="001D369E" w:rsidRPr="00C80E02" w:rsidRDefault="00D941E7">
      <w:pPr>
        <w:numPr>
          <w:ilvl w:val="0"/>
          <w:numId w:val="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color w:val="141414"/>
          <w:kern w:val="0"/>
          <w:sz w:val="20"/>
          <w:szCs w:val="20"/>
          <w:shd w:val="clear" w:color="auto" w:fill="FFFFFF"/>
          <w:lang w:val="en-GB" w:eastAsia="pl-PL"/>
          <w14:ligatures w14:val="none"/>
        </w:rPr>
        <w:t xml:space="preserve">MultiSport Plus - </w:t>
      </w:r>
      <w:r w:rsidRPr="00C80E02">
        <w:rPr>
          <w:rFonts w:ascii="Calibri Light" w:eastAsia="Times New Roman" w:hAnsi="Calibri Light" w:cs="Calibri Light"/>
          <w:b/>
          <w:bCs/>
          <w:color w:val="141414"/>
          <w:kern w:val="0"/>
          <w:shd w:val="clear" w:color="auto" w:fill="FFFFFF"/>
          <w:lang w:val="en-GB" w:eastAsia="pl-PL"/>
          <w14:ligatures w14:val="none"/>
        </w:rPr>
        <w:t xml:space="preserve">unlimited </w:t>
      </w:r>
      <w:r w:rsidRPr="00C80E02">
        <w:rPr>
          <w:rFonts w:ascii="Calibri Light" w:eastAsia="Times New Roman" w:hAnsi="Calibri Light" w:cs="Calibri Light"/>
          <w:color w:val="141414"/>
          <w:kern w:val="0"/>
          <w:sz w:val="20"/>
          <w:szCs w:val="20"/>
          <w:shd w:val="clear" w:color="auto" w:fill="FFFFFF"/>
          <w:lang w:val="en-GB" w:eastAsia="pl-PL"/>
          <w14:ligatures w14:val="none"/>
        </w:rPr>
        <w:t xml:space="preserve">access </w:t>
      </w:r>
      <w:r w:rsidRPr="00C80E02">
        <w:rPr>
          <w:rFonts w:ascii="Calibri Light" w:eastAsia="Times New Roman" w:hAnsi="Calibri Light" w:cs="Calibri Light"/>
          <w:b/>
          <w:bCs/>
          <w:color w:val="141414"/>
          <w:kern w:val="0"/>
          <w:shd w:val="clear" w:color="auto" w:fill="FFFFFF"/>
          <w:lang w:val="en-GB" w:eastAsia="pl-PL"/>
          <w14:ligatures w14:val="none"/>
        </w:rPr>
        <w:t>- price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: PLN 108/month </w:t>
      </w:r>
      <w:hyperlink r:id="rId6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18"/>
            <w:szCs w:val="18"/>
            <w:u w:val="single"/>
            <w:shd w:val="clear" w:color="auto" w:fill="FFFFFF"/>
            <w:lang w:val="en-GB" w:eastAsia="pl-PL"/>
            <w14:ligatures w14:val="none"/>
          </w:rPr>
          <w:t>details.</w:t>
        </w:r>
      </w:hyperlink>
    </w:p>
    <w:p w14:paraId="262442C8" w14:textId="77777777" w:rsidR="001D369E" w:rsidRPr="00C80E02" w:rsidRDefault="00D941E7">
      <w:pPr>
        <w:numPr>
          <w:ilvl w:val="0"/>
          <w:numId w:val="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color w:val="141414"/>
          <w:kern w:val="0"/>
          <w:sz w:val="20"/>
          <w:szCs w:val="20"/>
          <w:shd w:val="clear" w:color="auto" w:fill="FFFFFF"/>
          <w:lang w:val="en-GB" w:eastAsia="pl-PL"/>
          <w14:ligatures w14:val="none"/>
        </w:rPr>
        <w:t xml:space="preserve">MultiSport Light 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- </w:t>
      </w:r>
      <w:r w:rsidRPr="00C80E02">
        <w:rPr>
          <w:rFonts w:ascii="Calibri Light" w:eastAsia="Times New Roman" w:hAnsi="Calibri Light" w:cs="Calibri Light"/>
          <w:b/>
          <w:bCs/>
          <w:color w:val="141414"/>
          <w:kern w:val="0"/>
          <w:shd w:val="clear" w:color="auto" w:fill="FFFFFF"/>
          <w:lang w:val="en-GB" w:eastAsia="pl-PL"/>
          <w14:ligatures w14:val="none"/>
        </w:rPr>
        <w:t xml:space="preserve">8 entries 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per month - price: 52 zł/month </w:t>
      </w:r>
      <w:hyperlink r:id="rId7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18"/>
            <w:szCs w:val="18"/>
            <w:u w:val="single"/>
            <w:shd w:val="clear" w:color="auto" w:fill="FFFFFF"/>
            <w:lang w:val="en-GB" w:eastAsia="pl-PL"/>
            <w14:ligatures w14:val="none"/>
          </w:rPr>
          <w:t>details</w:t>
        </w:r>
      </w:hyperlink>
      <w:r w:rsidRPr="00C80E02">
        <w:rPr>
          <w:rFonts w:ascii="Calibri Light" w:eastAsia="Times New Roman" w:hAnsi="Calibri Light" w:cs="Calibri Light"/>
          <w:color w:val="141414"/>
          <w:kern w:val="0"/>
          <w:sz w:val="20"/>
          <w:szCs w:val="20"/>
          <w:shd w:val="clear" w:color="auto" w:fill="FFFFFF"/>
          <w:lang w:val="en-GB" w:eastAsia="pl-PL"/>
          <w14:ligatures w14:val="none"/>
        </w:rPr>
        <w:t>.</w:t>
      </w:r>
    </w:p>
    <w:p w14:paraId="5822C646" w14:textId="77777777" w:rsidR="00094F17" w:rsidRPr="00C80E02" w:rsidRDefault="00094F17" w:rsidP="00094F1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 </w:t>
      </w:r>
    </w:p>
    <w:p w14:paraId="491D608B" w14:textId="2FBE2F19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 xml:space="preserve">and </w:t>
      </w:r>
      <w:r w:rsidRPr="00C80E02"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val="en-GB" w:eastAsia="pl-PL"/>
          <w14:ligatures w14:val="none"/>
        </w:rPr>
        <w:t xml:space="preserve">additional cards </w:t>
      </w:r>
      <w:r w:rsidRPr="00C80E02">
        <w:rPr>
          <w:rFonts w:ascii="Calibri Light" w:eastAsia="Times New Roman" w:hAnsi="Calibri Light" w:cs="Calibri Light"/>
          <w:kern w:val="0"/>
          <w:sz w:val="19"/>
          <w:szCs w:val="19"/>
          <w:lang w:val="en-GB" w:eastAsia="pl-PL"/>
          <w14:ligatures w14:val="none"/>
        </w:rPr>
        <w:t>(</w:t>
      </w:r>
      <w:r w:rsidR="00C80E02">
        <w:rPr>
          <w:rFonts w:ascii="Calibri Light" w:eastAsia="Times New Roman" w:hAnsi="Calibri Light" w:cs="Calibri Light"/>
          <w:kern w:val="0"/>
          <w:sz w:val="19"/>
          <w:szCs w:val="19"/>
          <w:lang w:val="en-GB" w:eastAsia="pl-PL"/>
          <w14:ligatures w14:val="none"/>
        </w:rPr>
        <w:t>without funding</w:t>
      </w:r>
      <w:r w:rsidRPr="00C80E02">
        <w:rPr>
          <w:rFonts w:ascii="Calibri Light" w:eastAsia="Times New Roman" w:hAnsi="Calibri Light" w:cs="Calibri Light"/>
          <w:kern w:val="0"/>
          <w:sz w:val="19"/>
          <w:szCs w:val="19"/>
          <w:lang w:val="en-GB" w:eastAsia="pl-PL"/>
          <w14:ligatures w14:val="none"/>
        </w:rPr>
        <w:t xml:space="preserve">) </w:t>
      </w: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>which the employee can order for:</w:t>
      </w:r>
    </w:p>
    <w:p w14:paraId="070D8AAB" w14:textId="77777777" w:rsidR="001D369E" w:rsidRPr="00C80E02" w:rsidRDefault="00D941E7">
      <w:pPr>
        <w:numPr>
          <w:ilvl w:val="0"/>
          <w:numId w:val="3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b/>
          <w:bCs/>
          <w:kern w:val="0"/>
          <w:lang w:val="en-GB" w:eastAsia="pl-PL"/>
          <w14:ligatures w14:val="none"/>
        </w:rPr>
        <w:t xml:space="preserve">accompanying persons 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(max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>.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2 persons) </w:t>
      </w: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 xml:space="preserve">- </w:t>
      </w:r>
      <w:r w:rsidRPr="00C80E02">
        <w:rPr>
          <w:rFonts w:ascii="Calibri Light" w:eastAsia="Times New Roman" w:hAnsi="Calibri Light" w:cs="Calibri Light"/>
          <w:color w:val="141414"/>
          <w:kern w:val="0"/>
          <w:sz w:val="20"/>
          <w:szCs w:val="20"/>
          <w:shd w:val="clear" w:color="auto" w:fill="FFFFFF"/>
          <w:lang w:val="en-GB" w:eastAsia="pl-PL"/>
          <w14:ligatures w14:val="none"/>
        </w:rPr>
        <w:t>MultiSport Plus - price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: 179 zł/month </w:t>
      </w:r>
      <w:hyperlink r:id="rId8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18"/>
            <w:szCs w:val="18"/>
            <w:u w:val="single"/>
            <w:shd w:val="clear" w:color="auto" w:fill="FFFFFF"/>
            <w:lang w:val="en-GB" w:eastAsia="pl-PL"/>
            <w14:ligatures w14:val="none"/>
          </w:rPr>
          <w:t>details</w:t>
        </w:r>
      </w:hyperlink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 or </w:t>
      </w:r>
      <w:r w:rsidRPr="00C80E02">
        <w:rPr>
          <w:rFonts w:ascii="Calibri Light" w:eastAsia="Times New Roman" w:hAnsi="Calibri Light" w:cs="Calibri Light"/>
          <w:color w:val="141414"/>
          <w:kern w:val="0"/>
          <w:sz w:val="20"/>
          <w:szCs w:val="20"/>
          <w:shd w:val="clear" w:color="auto" w:fill="FFFFFF"/>
          <w:lang w:val="en-GB" w:eastAsia="pl-PL"/>
          <w14:ligatures w14:val="none"/>
        </w:rPr>
        <w:t>MultiSport Light - price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: 117 zł/month </w:t>
      </w:r>
      <w:hyperlink r:id="rId9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18"/>
            <w:szCs w:val="18"/>
            <w:u w:val="single"/>
            <w:shd w:val="clear" w:color="auto" w:fill="FFFFFF"/>
            <w:lang w:val="en-GB" w:eastAsia="pl-PL"/>
            <w14:ligatures w14:val="none"/>
          </w:rPr>
          <w:t>details</w:t>
        </w:r>
      </w:hyperlink>
    </w:p>
    <w:p w14:paraId="2D8D7141" w14:textId="44819682" w:rsidR="001D369E" w:rsidRPr="00C80E02" w:rsidRDefault="00D941E7">
      <w:pPr>
        <w:numPr>
          <w:ilvl w:val="0"/>
          <w:numId w:val="3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b/>
          <w:bCs/>
          <w:kern w:val="0"/>
          <w:lang w:val="en-GB" w:eastAsia="pl-PL"/>
          <w14:ligatures w14:val="none"/>
        </w:rPr>
        <w:t xml:space="preserve">children </w:t>
      </w:r>
      <w:r w:rsidRPr="00C80E02">
        <w:rPr>
          <w:rFonts w:ascii="Calibri Light" w:eastAsia="Times New Roman" w:hAnsi="Calibri Light" w:cs="Calibri Light"/>
          <w:kern w:val="0"/>
          <w:sz w:val="18"/>
          <w:szCs w:val="18"/>
          <w:lang w:val="en-GB" w:eastAsia="pl-PL"/>
          <w14:ligatures w14:val="none"/>
        </w:rPr>
        <w:t>(up to 15 years</w:t>
      </w:r>
      <w:r w:rsidR="00C80E02">
        <w:rPr>
          <w:rFonts w:ascii="Calibri Light" w:eastAsia="Times New Roman" w:hAnsi="Calibri Light" w:cs="Calibri Light"/>
          <w:kern w:val="0"/>
          <w:sz w:val="18"/>
          <w:szCs w:val="18"/>
          <w:lang w:val="en-GB" w:eastAsia="pl-PL"/>
          <w14:ligatures w14:val="none"/>
        </w:rPr>
        <w:t xml:space="preserve"> of age</w:t>
      </w:r>
      <w:r w:rsidRPr="00C80E02">
        <w:rPr>
          <w:rFonts w:ascii="Calibri Light" w:eastAsia="Times New Roman" w:hAnsi="Calibri Light" w:cs="Calibri Light"/>
          <w:kern w:val="0"/>
          <w:sz w:val="18"/>
          <w:szCs w:val="18"/>
          <w:lang w:val="en-GB" w:eastAsia="pl-PL"/>
          <w14:ligatures w14:val="none"/>
        </w:rPr>
        <w:t xml:space="preserve">) </w:t>
      </w: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 xml:space="preserve">- </w:t>
      </w:r>
      <w:r w:rsidRPr="00C80E02">
        <w:rPr>
          <w:rFonts w:ascii="Calibri Light" w:eastAsia="Times New Roman" w:hAnsi="Calibri Light" w:cs="Calibri Light"/>
          <w:kern w:val="0"/>
          <w:sz w:val="20"/>
          <w:szCs w:val="20"/>
          <w:lang w:val="en-GB" w:eastAsia="pl-PL"/>
          <w14:ligatures w14:val="none"/>
        </w:rPr>
        <w:t>MultiSport Kids - price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: PLN 89/month </w:t>
      </w:r>
      <w:hyperlink r:id="rId10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16"/>
            <w:szCs w:val="16"/>
            <w:u w:val="single"/>
            <w:lang w:val="en-GB" w:eastAsia="pl-PL"/>
            <w14:ligatures w14:val="none"/>
          </w:rPr>
          <w:t>details</w:t>
        </w:r>
      </w:hyperlink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 or </w:t>
      </w:r>
      <w:r w:rsidRPr="00C80E02">
        <w:rPr>
          <w:rFonts w:ascii="Calibri Light" w:eastAsia="Times New Roman" w:hAnsi="Calibri Light" w:cs="Calibri Light"/>
          <w:kern w:val="0"/>
          <w:sz w:val="20"/>
          <w:szCs w:val="20"/>
          <w:lang w:val="en-GB" w:eastAsia="pl-PL"/>
          <w14:ligatures w14:val="none"/>
        </w:rPr>
        <w:t>MultiSport Kids Aqua - price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: PLN 40/month </w:t>
      </w:r>
      <w:hyperlink r:id="rId11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19"/>
            <w:szCs w:val="19"/>
            <w:u w:val="single"/>
            <w:lang w:val="en-GB" w:eastAsia="pl-PL"/>
            <w14:ligatures w14:val="none"/>
          </w:rPr>
          <w:t>details.</w:t>
        </w:r>
      </w:hyperlink>
    </w:p>
    <w:p w14:paraId="263E87C2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4604AED7">
          <v:rect id="_x0000_i1026" style="width:0;height:1.5pt" o:hralign="center" o:hrstd="t" o:hr="t" fillcolor="#a0a0a0" stroked="f"/>
        </w:pict>
      </w:r>
    </w:p>
    <w:bookmarkStart w:id="1" w:name="2"/>
    <w:p w14:paraId="47EAD958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begin"/>
      </w:r>
      <w:r w:rsidRPr="00C80E02">
        <w:rPr>
          <w:rFonts w:ascii="Calibri Light" w:eastAsia="Times New Roman" w:hAnsi="Calibri Light" w:cs="Calibri Light"/>
          <w:kern w:val="0"/>
          <w:sz w:val="32"/>
          <w:szCs w:val="32"/>
          <w:lang w:val="en-GB" w:eastAsia="pl-PL"/>
          <w14:ligatures w14:val="none"/>
        </w:rPr>
        <w:instrText>HYPERLINK "" \l "3"</w:instrTex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separate"/>
      </w:r>
      <w:r w:rsidRPr="00C80E02">
        <w:rPr>
          <w:rFonts w:ascii="Calibri Light" w:eastAsia="Times New Roman" w:hAnsi="Calibri Light" w:cs="Calibri Light"/>
          <w:b/>
          <w:bCs/>
          <w:color w:val="0000FF"/>
          <w:kern w:val="0"/>
          <w:sz w:val="32"/>
          <w:szCs w:val="32"/>
          <w:u w:val="single"/>
          <w:lang w:val="en-GB" w:eastAsia="pl-PL"/>
          <w14:ligatures w14:val="none"/>
        </w:rPr>
        <w:t>Funding</w: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end"/>
      </w:r>
      <w:bookmarkEnd w:id="1"/>
    </w:p>
    <w:p w14:paraId="17A0E3D5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Employees' cards are </w:t>
      </w:r>
      <w:r w:rsidRPr="00C80E02">
        <w:rPr>
          <w:rFonts w:ascii="Calibri Light" w:eastAsia="Times New Roman" w:hAnsi="Calibri Light" w:cs="Calibri Light"/>
          <w:b/>
          <w:bCs/>
          <w:color w:val="141414"/>
          <w:kern w:val="0"/>
          <w:shd w:val="clear" w:color="auto" w:fill="FFFFFF"/>
          <w:lang w:val="en-GB" w:eastAsia="pl-PL"/>
          <w14:ligatures w14:val="none"/>
        </w:rPr>
        <w:t xml:space="preserve">partly funded 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>by the employer from the Social Fund</w:t>
      </w:r>
      <w:r w:rsidRPr="00C80E02">
        <w:rPr>
          <w:rFonts w:ascii="Calibri Light" w:eastAsia="Times New Roman" w:hAnsi="Calibri Light" w:cs="Calibri Light"/>
          <w:b/>
          <w:bCs/>
          <w:color w:val="141414"/>
          <w:kern w:val="0"/>
          <w:shd w:val="clear" w:color="auto" w:fill="FFFFFF"/>
          <w:lang w:val="en-GB" w:eastAsia="pl-PL"/>
          <w14:ligatures w14:val="none"/>
        </w:rPr>
        <w:t xml:space="preserve">, which reduces the base amount 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>(</w:t>
      </w:r>
      <w:r w:rsidRPr="00C80E02">
        <w:rPr>
          <w:rFonts w:ascii="Calibri Light" w:eastAsia="Times New Roman" w:hAnsi="Calibri Light" w:cs="Calibri Light"/>
          <w:i/>
          <w:iCs/>
          <w:color w:val="141414"/>
          <w:kern w:val="0"/>
          <w:shd w:val="clear" w:color="auto" w:fill="FFFFFF"/>
          <w:lang w:val="en-GB" w:eastAsia="pl-PL"/>
          <w14:ligatures w14:val="none"/>
        </w:rPr>
        <w:t>i.e. PLN 108/52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 xml:space="preserve">) </w:t>
      </w:r>
      <w:r w:rsidRPr="00C80E02">
        <w:rPr>
          <w:rFonts w:ascii="Calibri Light" w:eastAsia="Times New Roman" w:hAnsi="Calibri Light" w:cs="Calibri Light"/>
          <w:b/>
          <w:bCs/>
          <w:color w:val="141414"/>
          <w:kern w:val="0"/>
          <w:shd w:val="clear" w:color="auto" w:fill="FFFFFF"/>
          <w:lang w:val="en-GB" w:eastAsia="pl-PL"/>
          <w14:ligatures w14:val="none"/>
        </w:rPr>
        <w:t xml:space="preserve">by the value of the subsidy, </w:t>
      </w:r>
      <w:r w:rsidRPr="00C80E02">
        <w:rPr>
          <w:rFonts w:ascii="Calibri Light" w:eastAsia="Times New Roman" w:hAnsi="Calibri Light" w:cs="Calibri Light"/>
          <w:color w:val="141414"/>
          <w:kern w:val="0"/>
          <w:shd w:val="clear" w:color="auto" w:fill="FFFFFF"/>
          <w:lang w:val="en-GB" w:eastAsia="pl-PL"/>
          <w14:ligatures w14:val="none"/>
        </w:rPr>
        <w:t>depending on the income threshold</w:t>
      </w:r>
      <w:r w:rsidRPr="00C80E02">
        <w:rPr>
          <w:rFonts w:ascii="Calibri Light" w:eastAsia="Times New Roman" w:hAnsi="Calibri Light" w:cs="Calibri Light"/>
          <w:b/>
          <w:bCs/>
          <w:color w:val="141414"/>
          <w:kern w:val="0"/>
          <w:shd w:val="clear" w:color="auto" w:fill="FFFFFF"/>
          <w:lang w:val="en-GB" w:eastAsia="pl-PL"/>
          <w14:ligatures w14:val="none"/>
        </w:rPr>
        <w:t>:</w:t>
      </w: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1830"/>
        <w:gridCol w:w="1785"/>
        <w:gridCol w:w="1650"/>
        <w:gridCol w:w="1650"/>
      </w:tblGrid>
      <w:tr w:rsidR="00094F17" w:rsidRPr="00094F17" w14:paraId="1B8A44D0" w14:textId="77777777" w:rsidTr="00094F17">
        <w:trPr>
          <w:trHeight w:val="30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511436" w14:textId="77777777" w:rsidR="001D369E" w:rsidRDefault="00D941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Income thresholds**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3CA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810713" w14:textId="77777777" w:rsidR="001D369E" w:rsidRDefault="00D941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up to £2,500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3CA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F94B3B" w14:textId="77777777" w:rsidR="001D369E" w:rsidRDefault="00D941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PLN </w:t>
            </w:r>
            <w:hyperlink r:id="rId12" w:history="1">
              <w:r w:rsidRPr="00094F17">
                <w:rPr>
                  <w:rFonts w:ascii="Calibri Light" w:eastAsia="Times New Roman" w:hAnsi="Calibri Light" w:cs="Calibri Light"/>
                  <w:color w:val="0000FF"/>
                  <w:kern w:val="0"/>
                  <w:sz w:val="18"/>
                  <w:szCs w:val="18"/>
                  <w:u w:val="single"/>
                  <w:lang w:eastAsia="pl-PL"/>
                  <w14:ligatures w14:val="none"/>
                </w:rPr>
                <w:t>2501-3500</w:t>
              </w:r>
            </w:hyperlink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3CA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C7DC6C" w14:textId="77777777" w:rsidR="001D369E" w:rsidRDefault="00D941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PLN </w:t>
            </w:r>
            <w:hyperlink r:id="rId13" w:history="1">
              <w:r w:rsidRPr="00094F17">
                <w:rPr>
                  <w:rFonts w:ascii="Calibri Light" w:eastAsia="Times New Roman" w:hAnsi="Calibri Light" w:cs="Calibri Light"/>
                  <w:color w:val="0000FF"/>
                  <w:kern w:val="0"/>
                  <w:sz w:val="18"/>
                  <w:szCs w:val="18"/>
                  <w:u w:val="single"/>
                  <w:lang w:eastAsia="pl-PL"/>
                  <w14:ligatures w14:val="none"/>
                </w:rPr>
                <w:t>3501-5000</w:t>
              </w:r>
            </w:hyperlink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3CA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5FC15F" w14:textId="77777777" w:rsidR="001D369E" w:rsidRDefault="00D941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over PLN 5001</w:t>
            </w:r>
          </w:p>
        </w:tc>
      </w:tr>
      <w:tr w:rsidR="00094F17" w:rsidRPr="00094F17" w14:paraId="7FF679E9" w14:textId="77777777" w:rsidTr="00094F17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E4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7E973D" w14:textId="77777777" w:rsidR="001D369E" w:rsidRDefault="00D941E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amount of funding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1E4F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7CB10F" w14:textId="77777777" w:rsidR="001D369E" w:rsidRDefault="00D941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PLN 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1E4F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A18B9A" w14:textId="5FBA9516" w:rsidR="001D369E" w:rsidRDefault="00C80E02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PLN </w:t>
            </w:r>
            <w:r w:rsidR="00D941E7" w:rsidRPr="00094F1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25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1E4F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75763A" w14:textId="5EC5F28A" w:rsidR="001D369E" w:rsidRDefault="00C80E02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PLN </w:t>
            </w:r>
            <w:r w:rsidR="00D941E7" w:rsidRPr="00094F1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15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1E4F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455C67" w14:textId="77777777" w:rsidR="001D369E" w:rsidRDefault="00D941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4F1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 PLN 10</w:t>
            </w:r>
          </w:p>
        </w:tc>
      </w:tr>
    </w:tbl>
    <w:p w14:paraId="2DAFDD14" w14:textId="77777777" w:rsidR="001D369E" w:rsidRPr="00C80E02" w:rsidRDefault="00D9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color w:val="141414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**How to calculate income for the purposes of the ZFŚS: the main </w:t>
      </w:r>
      <w:r w:rsidRPr="00C80E02">
        <w:rPr>
          <w:rFonts w:ascii="Calibri Light" w:eastAsia="Times New Roman" w:hAnsi="Calibri Light" w:cs="Calibri Light"/>
          <w:color w:val="000000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indicator for assessing the living, family and material situation of an entitled person is a statement of </w:t>
      </w:r>
      <w:r w:rsidRPr="00C80E02">
        <w:rPr>
          <w:rFonts w:ascii="Calibri Light" w:eastAsia="Times New Roman" w:hAnsi="Calibri Light" w:cs="Calibri Light"/>
          <w:b/>
          <w:bCs/>
          <w:color w:val="000000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gross income per family member </w:t>
      </w:r>
      <w:r w:rsidRPr="00C80E02">
        <w:rPr>
          <w:rFonts w:ascii="Calibri Light" w:eastAsia="Times New Roman" w:hAnsi="Calibri Light" w:cs="Calibri Light"/>
          <w:color w:val="000000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(i.e. all household members), calculated on the basis of the annual </w:t>
      </w:r>
      <w:r w:rsidRPr="00C80E02">
        <w:rPr>
          <w:rFonts w:ascii="Calibri Light" w:eastAsia="Times New Roman" w:hAnsi="Calibri Light" w:cs="Calibri Light"/>
          <w:b/>
          <w:bCs/>
          <w:color w:val="000000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PIT </w:t>
      </w:r>
      <w:r w:rsidRPr="00C80E02">
        <w:rPr>
          <w:rFonts w:ascii="Calibri Light" w:eastAsia="Times New Roman" w:hAnsi="Calibri Light" w:cs="Calibri Light"/>
          <w:color w:val="000000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tax return submitted to the Tax Office for the year preceding the application for benefits. Income includes benefits </w:t>
      </w:r>
      <w:r w:rsidRPr="00C80E02">
        <w:rPr>
          <w:rFonts w:ascii="Calibri Light" w:eastAsia="Times New Roman" w:hAnsi="Calibri Light" w:cs="Calibri Light"/>
          <w:b/>
          <w:bCs/>
          <w:color w:val="000000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not included </w:t>
      </w:r>
      <w:r w:rsidRPr="00C80E02">
        <w:rPr>
          <w:rFonts w:ascii="Calibri Light" w:eastAsia="Times New Roman" w:hAnsi="Calibri Light" w:cs="Calibri Light"/>
          <w:color w:val="000000"/>
          <w:kern w:val="0"/>
          <w:sz w:val="12"/>
          <w:szCs w:val="12"/>
          <w:shd w:val="clear" w:color="auto" w:fill="FFFFFF"/>
          <w:lang w:val="en-GB" w:eastAsia="pl-PL"/>
          <w14:ligatures w14:val="none"/>
        </w:rPr>
        <w:t xml:space="preserve">in the tax return, but obtained in the previous year on account of periodic benefits of a social nature, in particular alimonies, scholarships, allowances, </w:t>
      </w:r>
      <w:r w:rsidRPr="00C80E02">
        <w:rPr>
          <w:rFonts w:ascii="Calibri Light" w:eastAsia="Times New Roman" w:hAnsi="Calibri Light" w:cs="Calibri Light"/>
          <w:color w:val="000000"/>
          <w:kern w:val="0"/>
          <w:sz w:val="12"/>
          <w:szCs w:val="12"/>
          <w:lang w:val="en-GB" w:eastAsia="pl-PL"/>
          <w14:ligatures w14:val="none"/>
        </w:rPr>
        <w:t xml:space="preserve">supplements (including benefits granted under the Family 500+ programme, supplementary benefits for pensioners). </w:t>
      </w:r>
    </w:p>
    <w:p w14:paraId="4EC10CAD" w14:textId="77777777" w:rsidR="001D369E" w:rsidRPr="00C80E02" w:rsidRDefault="00D9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lastRenderedPageBreak/>
        <w:t>The income threshold is selected when ordering the card. On this basis, the value of the card minus the subsidy due will be deducted from your salary</w:t>
      </w:r>
      <w:r w:rsidRPr="00C80E02">
        <w:rPr>
          <w:rFonts w:ascii="Aptos" w:eastAsia="Times New Roman" w:hAnsi="Aptos" w:cs="Times New Roman"/>
          <w:kern w:val="0"/>
          <w:lang w:val="en-GB" w:eastAsia="pl-PL"/>
          <w14:ligatures w14:val="none"/>
        </w:rPr>
        <w:t xml:space="preserve">. </w:t>
      </w:r>
    </w:p>
    <w:p w14:paraId="5F101C77" w14:textId="5D9D62D0" w:rsidR="001D369E" w:rsidRPr="00C80E02" w:rsidRDefault="00D9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i/>
          <w:iCs/>
          <w:kern w:val="0"/>
          <w:sz w:val="16"/>
          <w:szCs w:val="16"/>
          <w:lang w:val="en-GB" w:eastAsia="pl-PL"/>
          <w14:ligatures w14:val="none"/>
        </w:rPr>
        <w:t xml:space="preserve">(e.g. </w:t>
      </w:r>
      <w:r w:rsidR="00C80E02">
        <w:rPr>
          <w:rFonts w:ascii="Calibri Light" w:eastAsia="Times New Roman" w:hAnsi="Calibri Light" w:cs="Calibri Light"/>
          <w:i/>
          <w:iCs/>
          <w:kern w:val="0"/>
          <w:sz w:val="16"/>
          <w:szCs w:val="16"/>
          <w:lang w:val="en-GB" w:eastAsia="pl-PL"/>
          <w14:ligatures w14:val="none"/>
        </w:rPr>
        <w:t xml:space="preserve">PLN </w:t>
      </w:r>
      <w:r w:rsidRPr="00C80E02">
        <w:rPr>
          <w:rFonts w:ascii="Calibri Light" w:eastAsia="Times New Roman" w:hAnsi="Calibri Light" w:cs="Calibri Light"/>
          <w:i/>
          <w:iCs/>
          <w:kern w:val="0"/>
          <w:sz w:val="16"/>
          <w:szCs w:val="16"/>
          <w:lang w:val="en-GB" w:eastAsia="pl-PL"/>
          <w14:ligatures w14:val="none"/>
        </w:rPr>
        <w:t xml:space="preserve">108 MultiSport Plus card for an employee who is within the income threshold of up to £2,500 costs </w:t>
      </w:r>
      <w:r w:rsidR="00C80E02">
        <w:rPr>
          <w:rFonts w:ascii="Calibri Light" w:eastAsia="Times New Roman" w:hAnsi="Calibri Light" w:cs="Calibri Light"/>
          <w:i/>
          <w:iCs/>
          <w:kern w:val="0"/>
          <w:sz w:val="16"/>
          <w:szCs w:val="16"/>
          <w:lang w:val="en-GB" w:eastAsia="pl-PL"/>
          <w14:ligatures w14:val="none"/>
        </w:rPr>
        <w:t xml:space="preserve">PLN </w:t>
      </w:r>
      <w:r w:rsidRPr="00C80E02">
        <w:rPr>
          <w:rFonts w:ascii="Calibri Light" w:eastAsia="Times New Roman" w:hAnsi="Calibri Light" w:cs="Calibri Light"/>
          <w:i/>
          <w:iCs/>
          <w:kern w:val="0"/>
          <w:sz w:val="16"/>
          <w:szCs w:val="16"/>
          <w:lang w:val="en-GB" w:eastAsia="pl-PL"/>
          <w14:ligatures w14:val="none"/>
        </w:rPr>
        <w:t>78)</w:t>
      </w:r>
    </w:p>
    <w:p w14:paraId="0820F659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3CB43E6E">
          <v:rect id="_x0000_i1027" style="width:0;height:1.5pt" o:hralign="center" o:hrstd="t" o:hr="t" fillcolor="#a0a0a0" stroked="f"/>
        </w:pict>
      </w:r>
    </w:p>
    <w:bookmarkStart w:id="2" w:name="16"/>
    <w:p w14:paraId="73976422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begin"/>
      </w:r>
      <w:r w:rsidRPr="00C80E02">
        <w:rPr>
          <w:rFonts w:ascii="Calibri Light" w:eastAsia="Times New Roman" w:hAnsi="Calibri Light" w:cs="Calibri Light"/>
          <w:kern w:val="0"/>
          <w:sz w:val="32"/>
          <w:szCs w:val="32"/>
          <w:lang w:val="en-GB" w:eastAsia="pl-PL"/>
          <w14:ligatures w14:val="none"/>
        </w:rPr>
        <w:instrText>HYPERLINK "" \l "2"</w:instrTex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separate"/>
      </w:r>
      <w:r w:rsidRPr="00C80E02">
        <w:rPr>
          <w:rFonts w:ascii="Calibri Light" w:eastAsia="Times New Roman" w:hAnsi="Calibri Light" w:cs="Calibri Light"/>
          <w:b/>
          <w:bCs/>
          <w:color w:val="0000FF"/>
          <w:kern w:val="0"/>
          <w:sz w:val="32"/>
          <w:szCs w:val="32"/>
          <w:u w:val="single"/>
          <w:lang w:val="en-GB" w:eastAsia="pl-PL"/>
          <w14:ligatures w14:val="none"/>
        </w:rPr>
        <w:t>User account registration &amp; card ordering</w: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end"/>
      </w:r>
      <w:bookmarkEnd w:id="2"/>
    </w:p>
    <w:p w14:paraId="11E96836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val="en-GB" w:eastAsia="pl-PL"/>
          <w14:ligatures w14:val="none"/>
        </w:rPr>
        <w:t xml:space="preserve">First step </w:t>
      </w: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 xml:space="preserve">- 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user account </w:t>
      </w:r>
      <w:r w:rsidRPr="00C80E02"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val="en-GB" w:eastAsia="pl-PL"/>
          <w14:ligatures w14:val="none"/>
        </w:rPr>
        <w:t>registration</w:t>
      </w:r>
    </w:p>
    <w:p w14:paraId="424F9CD5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val="en-GB" w:eastAsia="pl-PL"/>
          <w14:ligatures w14:val="none"/>
        </w:rPr>
        <w:t xml:space="preserve">Second step </w:t>
      </w:r>
      <w:r w:rsidRPr="00C80E02">
        <w:rPr>
          <w:rFonts w:ascii="Calibri Light" w:eastAsia="Times New Roman" w:hAnsi="Calibri Light" w:cs="Calibri Light"/>
          <w:kern w:val="0"/>
          <w:sz w:val="24"/>
          <w:szCs w:val="24"/>
          <w:lang w:val="en-GB" w:eastAsia="pl-PL"/>
          <w14:ligatures w14:val="none"/>
        </w:rPr>
        <w:t xml:space="preserve">- logging in and ordering cards - it is </w:t>
      </w:r>
      <w:r w:rsidRPr="00C80E02"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val="en-GB" w:eastAsia="pl-PL"/>
          <w14:ligatures w14:val="none"/>
        </w:rPr>
        <w:t xml:space="preserve">mandatory </w:t>
      </w:r>
      <w:r w:rsidRPr="00C80E02">
        <w:rPr>
          <w:rFonts w:ascii="Calibri Light" w:eastAsia="Times New Roman" w:hAnsi="Calibri Light" w:cs="Calibri Light"/>
          <w:kern w:val="0"/>
          <w:sz w:val="20"/>
          <w:szCs w:val="20"/>
          <w:lang w:val="en-GB" w:eastAsia="pl-PL"/>
          <w14:ligatures w14:val="none"/>
        </w:rPr>
        <w:t xml:space="preserve">to enter the </w:t>
      </w:r>
      <w:r w:rsidRPr="00C80E02">
        <w:rPr>
          <w:rFonts w:ascii="Calibri Light" w:eastAsia="Times New Roman" w:hAnsi="Calibri Light" w:cs="Calibri Light"/>
          <w:b/>
          <w:bCs/>
          <w:kern w:val="0"/>
          <w:sz w:val="20"/>
          <w:szCs w:val="20"/>
          <w:lang w:val="en-GB" w:eastAsia="pl-PL"/>
          <w14:ligatures w14:val="none"/>
        </w:rPr>
        <w:t xml:space="preserve">employee number, </w:t>
      </w:r>
    </w:p>
    <w:p w14:paraId="03408095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sz w:val="20"/>
          <w:szCs w:val="20"/>
          <w:lang w:val="en-GB" w:eastAsia="pl-PL"/>
          <w14:ligatures w14:val="none"/>
        </w:rPr>
        <w:t>which you will find, for example, on your employment contract/employee portal/wage slip, and indicate the income threshold</w:t>
      </w:r>
    </w:p>
    <w:p w14:paraId="5C918881" w14:textId="6A29C193" w:rsidR="001D369E" w:rsidRPr="00C80E02" w:rsidRDefault="007917BC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hyperlink r:id="rId14" w:tooltip="instrukcja- zakładanie konta" w:history="1">
        <w:r w:rsidR="00D941E7" w:rsidRPr="00C80E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pl-PL"/>
            <w14:ligatures w14:val="none"/>
          </w:rPr>
          <w:t>instructions - creating an account</w:t>
        </w:r>
      </w:hyperlink>
    </w:p>
    <w:p w14:paraId="562E956E" w14:textId="77777777" w:rsidR="00094F17" w:rsidRPr="00C80E02" w:rsidRDefault="00094F17" w:rsidP="00094F1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 </w:t>
      </w:r>
    </w:p>
    <w:p w14:paraId="54278243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sz w:val="29"/>
          <w:szCs w:val="29"/>
          <w:lang w:val="en-GB" w:eastAsia="pl-PL"/>
          <w14:ligatures w14:val="none"/>
        </w:rPr>
        <w:t xml:space="preserve">you will do the above on a </w:t>
      </w:r>
      <w:r w:rsidRPr="00C80E02">
        <w:rPr>
          <w:rFonts w:ascii="Calibri Light" w:eastAsia="Times New Roman" w:hAnsi="Calibri Light" w:cs="Calibri Light"/>
          <w:b/>
          <w:bCs/>
          <w:kern w:val="0"/>
          <w:sz w:val="29"/>
          <w:szCs w:val="29"/>
          <w:lang w:val="en-GB" w:eastAsia="pl-PL"/>
          <w14:ligatures w14:val="none"/>
        </w:rPr>
        <w:t>dedicated platform:</w:t>
      </w:r>
    </w:p>
    <w:p w14:paraId="0ABD345C" w14:textId="77777777" w:rsidR="001D369E" w:rsidRPr="00C80E02" w:rsidRDefault="007917BC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hyperlink r:id="rId15" w:history="1">
        <w:r w:rsidR="00D941E7" w:rsidRPr="00C80E02">
          <w:rPr>
            <w:rFonts w:ascii="Calibri Light" w:eastAsia="Times New Roman" w:hAnsi="Calibri Light" w:cs="Calibri Light"/>
            <w:b/>
            <w:bCs/>
            <w:color w:val="467886"/>
            <w:kern w:val="0"/>
            <w:sz w:val="24"/>
            <w:szCs w:val="24"/>
            <w:u w:val="single"/>
            <w:lang w:val="en-GB" w:eastAsia="pl-PL"/>
            <w14:ligatures w14:val="none"/>
          </w:rPr>
          <w:t xml:space="preserve"> https://www.emultisport.pl/register-user/68449</w:t>
        </w:r>
      </w:hyperlink>
    </w:p>
    <w:p w14:paraId="178E761B" w14:textId="77777777" w:rsidR="00094F17" w:rsidRPr="00C80E02" w:rsidRDefault="00094F17" w:rsidP="00094F1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 </w:t>
      </w:r>
    </w:p>
    <w:p w14:paraId="4F55A4A0" w14:textId="2A399B3E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Arial" w:eastAsia="Times New Roman" w:hAnsi="Arial" w:cs="Arial"/>
          <w:color w:val="FF0000"/>
          <w:kern w:val="0"/>
          <w:sz w:val="24"/>
          <w:szCs w:val="24"/>
          <w:lang w:val="en-GB" w:eastAsia="pl-PL"/>
          <w14:ligatures w14:val="none"/>
        </w:rPr>
        <w:t xml:space="preserve">Orders for cards that will be active from </w:t>
      </w: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val="en-GB" w:eastAsia="pl-PL"/>
          <w14:ligatures w14:val="none"/>
        </w:rPr>
        <w:t>May,1</w:t>
      </w:r>
      <w:r w:rsidRPr="00C80E0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val="en-GB" w:eastAsia="pl-PL"/>
          <w14:ligatures w14:val="none"/>
        </w:rPr>
        <w:t xml:space="preserve"> </w:t>
      </w:r>
      <w:r w:rsidRPr="00C80E02">
        <w:rPr>
          <w:rFonts w:ascii="Arial" w:eastAsia="Times New Roman" w:hAnsi="Arial" w:cs="Arial"/>
          <w:color w:val="FF0000"/>
          <w:kern w:val="0"/>
          <w:sz w:val="24"/>
          <w:szCs w:val="24"/>
          <w:lang w:val="en-GB" w:eastAsia="pl-PL"/>
          <w14:ligatures w14:val="none"/>
        </w:rPr>
        <w:t xml:space="preserve">last until </w:t>
      </w: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val="en-GB" w:eastAsia="pl-PL"/>
          <w14:ligatures w14:val="none"/>
        </w:rPr>
        <w:t xml:space="preserve">April, 23 </w:t>
      </w:r>
      <w:r w:rsidRPr="00C80E02">
        <w:rPr>
          <w:rFonts w:ascii="Arial" w:eastAsia="Times New Roman" w:hAnsi="Arial" w:cs="Arial"/>
          <w:color w:val="FF0000"/>
          <w:kern w:val="0"/>
          <w:sz w:val="19"/>
          <w:szCs w:val="19"/>
          <w:lang w:val="en-GB" w:eastAsia="pl-PL"/>
          <w14:ligatures w14:val="none"/>
        </w:rPr>
        <w:t>(with guaranteed delivery of the plastic card by 3</w:t>
      </w:r>
      <w:r>
        <w:rPr>
          <w:rFonts w:ascii="Arial" w:eastAsia="Times New Roman" w:hAnsi="Arial" w:cs="Arial"/>
          <w:color w:val="FF0000"/>
          <w:kern w:val="0"/>
          <w:sz w:val="19"/>
          <w:szCs w:val="19"/>
          <w:lang w:val="en-GB" w:eastAsia="pl-PL"/>
          <w14:ligatures w14:val="none"/>
        </w:rPr>
        <w:t>0, April</w:t>
      </w:r>
      <w:r w:rsidRPr="00C80E02">
        <w:rPr>
          <w:rFonts w:ascii="Arial" w:eastAsia="Times New Roman" w:hAnsi="Arial" w:cs="Arial"/>
          <w:color w:val="FF0000"/>
          <w:kern w:val="0"/>
          <w:sz w:val="19"/>
          <w:szCs w:val="19"/>
          <w:lang w:val="en-GB" w:eastAsia="pl-PL"/>
          <w14:ligatures w14:val="none"/>
        </w:rPr>
        <w:t>)</w:t>
      </w:r>
      <w:r w:rsidRPr="00C80E02">
        <w:rPr>
          <w:rFonts w:ascii="Arial" w:eastAsia="Times New Roman" w:hAnsi="Arial" w:cs="Arial"/>
          <w:color w:val="FF0000"/>
          <w:kern w:val="0"/>
          <w:sz w:val="24"/>
          <w:szCs w:val="24"/>
          <w:lang w:val="en-GB" w:eastAsia="pl-PL"/>
          <w14:ligatures w14:val="none"/>
        </w:rPr>
        <w:t xml:space="preserve">, </w:t>
      </w:r>
    </w:p>
    <w:p w14:paraId="23997E85" w14:textId="35175C8E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Arial" w:eastAsia="Times New Roman" w:hAnsi="Arial" w:cs="Arial"/>
          <w:color w:val="FF0000"/>
          <w:kern w:val="0"/>
          <w:sz w:val="24"/>
          <w:szCs w:val="24"/>
          <w:lang w:val="en-GB" w:eastAsia="pl-PL"/>
          <w14:ligatures w14:val="none"/>
        </w:rPr>
        <w:t xml:space="preserve">in addition - from </w:t>
      </w:r>
      <w:r>
        <w:rPr>
          <w:rFonts w:ascii="Arial" w:eastAsia="Times New Roman" w:hAnsi="Arial" w:cs="Arial"/>
          <w:color w:val="FF0000"/>
          <w:kern w:val="0"/>
          <w:sz w:val="24"/>
          <w:szCs w:val="24"/>
          <w:lang w:val="en-GB" w:eastAsia="pl-PL"/>
          <w14:ligatures w14:val="none"/>
        </w:rPr>
        <w:t xml:space="preserve">April, </w:t>
      </w:r>
      <w:r w:rsidRPr="00C80E0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val="en-GB" w:eastAsia="pl-PL"/>
          <w14:ligatures w14:val="none"/>
        </w:rPr>
        <w:t xml:space="preserve">24-28 </w:t>
      </w:r>
      <w:r w:rsidRPr="00C80E02">
        <w:rPr>
          <w:rFonts w:ascii="Arial" w:eastAsia="Times New Roman" w:hAnsi="Arial" w:cs="Arial"/>
          <w:color w:val="FF0000"/>
          <w:kern w:val="0"/>
          <w:sz w:val="19"/>
          <w:szCs w:val="19"/>
          <w:lang w:val="en-GB" w:eastAsia="pl-PL"/>
          <w14:ligatures w14:val="none"/>
        </w:rPr>
        <w:t xml:space="preserve">(with the possibility of using the services via a mobile app from </w:t>
      </w:r>
      <w:r>
        <w:rPr>
          <w:rFonts w:ascii="Arial" w:eastAsia="Times New Roman" w:hAnsi="Arial" w:cs="Arial"/>
          <w:color w:val="FF0000"/>
          <w:kern w:val="0"/>
          <w:sz w:val="19"/>
          <w:szCs w:val="19"/>
          <w:lang w:val="en-GB" w:eastAsia="pl-PL"/>
          <w14:ligatures w14:val="none"/>
        </w:rPr>
        <w:t xml:space="preserve">May, </w:t>
      </w:r>
      <w:r w:rsidRPr="00C80E02">
        <w:rPr>
          <w:rFonts w:ascii="Arial" w:eastAsia="Times New Roman" w:hAnsi="Arial" w:cs="Arial"/>
          <w:color w:val="FF0000"/>
          <w:kern w:val="0"/>
          <w:sz w:val="19"/>
          <w:szCs w:val="19"/>
          <w:lang w:val="en-GB" w:eastAsia="pl-PL"/>
          <w14:ligatures w14:val="none"/>
        </w:rPr>
        <w:t>1 + delivery of the card at a later date</w:t>
      </w: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br/>
      </w:r>
    </w:p>
    <w:p w14:paraId="52977979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69CBD102">
          <v:rect id="_x0000_i1028" style="width:0;height:1.5pt" o:hralign="center" o:hrstd="t" o:hr="t" fillcolor="#a0a0a0" stroked="f"/>
        </w:pict>
      </w:r>
    </w:p>
    <w:p w14:paraId="181C09E6" w14:textId="32EAA900" w:rsidR="001D369E" w:rsidRPr="00F0235C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F0235C">
        <w:rPr>
          <w:rFonts w:ascii="Calibri Light" w:eastAsia="Times New Roman" w:hAnsi="Calibri Light" w:cs="Calibri Light"/>
          <w:kern w:val="0"/>
          <w:sz w:val="32"/>
          <w:szCs w:val="32"/>
          <w:lang w:val="en-GB" w:eastAsia="pl-PL"/>
          <w14:ligatures w14:val="none"/>
        </w:rPr>
        <w:t>Facility search</w:t>
      </w:r>
    </w:p>
    <w:p w14:paraId="06B48876" w14:textId="77777777" w:rsidR="001D369E" w:rsidRPr="00F0235C" w:rsidRDefault="007917BC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hyperlink r:id="rId16" w:history="1">
        <w:r w:rsidR="00D941E7" w:rsidRPr="00F0235C">
          <w:rPr>
            <w:rFonts w:ascii="Calibri Light" w:eastAsia="Times New Roman" w:hAnsi="Calibri Light" w:cs="Calibri Light"/>
            <w:b/>
            <w:bCs/>
            <w:color w:val="467886"/>
            <w:kern w:val="0"/>
            <w:sz w:val="29"/>
            <w:szCs w:val="29"/>
            <w:u w:val="single"/>
            <w:lang w:val="en-GB" w:eastAsia="pl-PL"/>
            <w14:ligatures w14:val="none"/>
          </w:rPr>
          <w:t>www.kartamultisport.pl/obiekty</w:t>
        </w:r>
      </w:hyperlink>
    </w:p>
    <w:p w14:paraId="56E3CA6B" w14:textId="2F06FD70" w:rsidR="001D369E" w:rsidRDefault="007917BC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7" w:tooltip="obiekty Gdańsk +20km" w:history="1">
        <w:r w:rsidR="00D941E7" w:rsidRPr="00094F1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facilities Gdansk +20km</w:t>
        </w:r>
      </w:hyperlink>
    </w:p>
    <w:p w14:paraId="7BD94382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4B1E2BC4">
          <v:rect id="_x0000_i1029" style="width:0;height:1.5pt" o:hralign="center" o:hrstd="t" o:hr="t" fillcolor="#a0a0a0" stroked="f"/>
        </w:pict>
      </w:r>
    </w:p>
    <w:p w14:paraId="58FFCDDB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4C94D8" w:themeColor="text2" w:themeTint="80"/>
          <w:kern w:val="0"/>
          <w:sz w:val="24"/>
          <w:szCs w:val="24"/>
          <w:u w:val="single"/>
          <w:lang w:val="en-GB" w:eastAsia="pl-PL"/>
          <w14:ligatures w14:val="none"/>
        </w:rPr>
      </w:pPr>
      <w:bookmarkStart w:id="3" w:name="22"/>
      <w:r w:rsidRPr="00C80E02">
        <w:rPr>
          <w:rFonts w:ascii="Calibri Light" w:eastAsia="Times New Roman" w:hAnsi="Calibri Light" w:cs="Calibri Light"/>
          <w:b/>
          <w:bCs/>
          <w:color w:val="4C94D8" w:themeColor="text2" w:themeTint="80"/>
          <w:kern w:val="0"/>
          <w:sz w:val="32"/>
          <w:szCs w:val="32"/>
          <w:u w:val="single"/>
          <w:lang w:val="en-GB" w:eastAsia="pl-PL"/>
          <w14:ligatures w14:val="none"/>
        </w:rPr>
        <w:t>Use of the card</w:t>
      </w:r>
      <w:bookmarkEnd w:id="3"/>
    </w:p>
    <w:p w14:paraId="68893FAB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We encourage you to download the Multisport </w:t>
      </w:r>
      <w:r w:rsidRPr="00C80E02">
        <w:rPr>
          <w:rFonts w:ascii="Calibri Light" w:eastAsia="Times New Roman" w:hAnsi="Calibri Light" w:cs="Calibri Light"/>
          <w:b/>
          <w:bCs/>
          <w:kern w:val="0"/>
          <w:lang w:val="en-GB" w:eastAsia="pl-PL"/>
          <w14:ligatures w14:val="none"/>
        </w:rPr>
        <w:t xml:space="preserve">app 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and use </w:t>
      </w:r>
      <w:r w:rsidRPr="00C80E02">
        <w:rPr>
          <w:rFonts w:ascii="Calibri Light" w:eastAsia="Times New Roman" w:hAnsi="Calibri Light" w:cs="Calibri Light"/>
          <w:b/>
          <w:bCs/>
          <w:kern w:val="0"/>
          <w:lang w:val="en-GB" w:eastAsia="pl-PL"/>
          <w14:ligatures w14:val="none"/>
        </w:rPr>
        <w:t>the mobile card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. </w:t>
      </w:r>
    </w:p>
    <w:p w14:paraId="745C7FA6" w14:textId="77777777" w:rsidR="001D369E" w:rsidRPr="00C80E02" w:rsidRDefault="007917BC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hyperlink r:id="rId18" w:history="1">
        <w:r w:rsidR="00D941E7" w:rsidRPr="00C80E02">
          <w:rPr>
            <w:rFonts w:ascii="Calibri Light" w:eastAsia="Times New Roman" w:hAnsi="Calibri Light" w:cs="Calibri Light"/>
            <w:color w:val="0000FF"/>
            <w:kern w:val="0"/>
            <w:sz w:val="24"/>
            <w:szCs w:val="24"/>
            <w:u w:val="single"/>
            <w:lang w:val="en-GB" w:eastAsia="pl-PL"/>
            <w14:ligatures w14:val="none"/>
          </w:rPr>
          <w:t>https://www.kartamultisport.pl/karta-mobilna</w:t>
        </w:r>
      </w:hyperlink>
    </w:p>
    <w:p w14:paraId="1B99FF2A" w14:textId="3F6B4AF0" w:rsidR="001D369E" w:rsidRPr="00F0235C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There is also an option for traditionalists - from the last (</w:t>
      </w:r>
      <w:r w:rsidRPr="00C80E02">
        <w:rPr>
          <w:rFonts w:ascii="Calibri Light" w:eastAsia="Times New Roman" w:hAnsi="Calibri Light" w:cs="Calibri Light"/>
          <w:kern w:val="0"/>
          <w:sz w:val="18"/>
          <w:szCs w:val="18"/>
          <w:lang w:val="en-GB" w:eastAsia="pl-PL"/>
          <w14:ligatures w14:val="none"/>
        </w:rPr>
        <w:t>working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) day of the month preceding the launch of the service - the </w:t>
      </w:r>
      <w:r w:rsidRPr="00C80E02">
        <w:rPr>
          <w:rFonts w:ascii="Calibri Light" w:eastAsia="Times New Roman" w:hAnsi="Calibri Light" w:cs="Calibri Light"/>
          <w:b/>
          <w:bCs/>
          <w:kern w:val="0"/>
          <w:lang w:val="en-GB" w:eastAsia="pl-PL"/>
          <w14:ligatures w14:val="none"/>
        </w:rPr>
        <w:t xml:space="preserve">plastic 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card will be available for collection at the </w:t>
      </w:r>
      <w:r w:rsid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Department of Employee </w:t>
      </w:r>
      <w:r w:rsidRPr="00C80E02">
        <w:rPr>
          <w:rFonts w:ascii="Calibri Light" w:eastAsia="Times New Roman" w:hAnsi="Calibri Light" w:cs="Calibri Light"/>
          <w:i/>
          <w:iCs/>
          <w:kern w:val="0"/>
          <w:lang w:val="en-GB" w:eastAsia="pl-PL"/>
          <w14:ligatures w14:val="none"/>
        </w:rPr>
        <w:t>Social Affairs</w:t>
      </w: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, Rectorate building, 2nd floor/</w:t>
      </w:r>
      <w:r w:rsidR="00BC6F13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room </w:t>
      </w:r>
      <w:r w:rsidRP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226, between 8 a</w:t>
      </w:r>
      <w:r w:rsidR="00C80E02" w:rsidRP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.</w:t>
      </w:r>
      <w:r w:rsidRP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m</w:t>
      </w:r>
      <w:r w:rsidR="00C80E02" w:rsidRP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.</w:t>
      </w:r>
      <w:r w:rsidRP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 xml:space="preserve"> and 2 p</w:t>
      </w:r>
      <w:r w:rsidR="00C80E02" w:rsidRP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.</w:t>
      </w:r>
      <w:r w:rsidRPr="00F0235C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m.</w:t>
      </w:r>
    </w:p>
    <w:p w14:paraId="7DDEAB79" w14:textId="77777777" w:rsidR="00094F17" w:rsidRPr="00F0235C" w:rsidRDefault="00094F17" w:rsidP="00094F1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F0235C">
        <w:rPr>
          <w:rFonts w:ascii="Aptos" w:eastAsia="Times New Roman" w:hAnsi="Aptos" w:cs="Times New Roman"/>
          <w:kern w:val="0"/>
          <w:lang w:val="en-GB" w:eastAsia="pl-PL"/>
          <w14:ligatures w14:val="none"/>
        </w:rPr>
        <w:lastRenderedPageBreak/>
        <w:t xml:space="preserve">  </w:t>
      </w:r>
    </w:p>
    <w:p w14:paraId="62652A28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5F81E993">
          <v:rect id="_x0000_i1030" style="width:0;height:1.5pt" o:hralign="center" o:hrstd="t" o:hr="t" fillcolor="#a0a0a0" stroked="f"/>
        </w:pict>
      </w:r>
    </w:p>
    <w:bookmarkStart w:id="4" w:name="19"/>
    <w:p w14:paraId="5E0F1B45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begin"/>
      </w:r>
      <w:r w:rsidRPr="00C80E02">
        <w:rPr>
          <w:rFonts w:ascii="Calibri Light" w:eastAsia="Times New Roman" w:hAnsi="Calibri Light" w:cs="Calibri Light"/>
          <w:kern w:val="0"/>
          <w:sz w:val="32"/>
          <w:szCs w:val="32"/>
          <w:lang w:val="en-GB" w:eastAsia="pl-PL"/>
          <w14:ligatures w14:val="none"/>
        </w:rPr>
        <w:instrText>HYPERLINK "" \l "4"</w:instrTex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separate"/>
      </w:r>
      <w:r w:rsidRPr="00C80E02">
        <w:rPr>
          <w:rFonts w:ascii="Calibri Light" w:eastAsia="Times New Roman" w:hAnsi="Calibri Light" w:cs="Calibri Light"/>
          <w:b/>
          <w:bCs/>
          <w:color w:val="0000FF"/>
          <w:kern w:val="0"/>
          <w:sz w:val="32"/>
          <w:szCs w:val="32"/>
          <w:u w:val="single"/>
          <w:lang w:val="en-GB" w:eastAsia="pl-PL"/>
          <w14:ligatures w14:val="none"/>
        </w:rPr>
        <w:t>Form of payment</w: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end"/>
      </w:r>
      <w:bookmarkEnd w:id="4"/>
    </w:p>
    <w:p w14:paraId="0495FEA3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lang w:val="en-GB" w:eastAsia="pl-PL"/>
          <w14:ligatures w14:val="none"/>
        </w:rPr>
        <w:t>Deduction 'in arrears' from employment remuneration.</w:t>
      </w:r>
    </w:p>
    <w:p w14:paraId="09565B28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kern w:val="0"/>
          <w:sz w:val="20"/>
          <w:szCs w:val="20"/>
          <w:lang w:val="en-GB" w:eastAsia="pl-PL"/>
          <w14:ligatures w14:val="none"/>
        </w:rPr>
        <w:t xml:space="preserve">It is necessary to send a scan of the payroll deduction consent </w:t>
      </w:r>
      <w:hyperlink r:id="rId19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20"/>
            <w:szCs w:val="20"/>
            <w:u w:val="single"/>
            <w:lang w:val="en-GB" w:eastAsia="pl-PL"/>
            <w14:ligatures w14:val="none"/>
          </w:rPr>
          <w:t>statement</w:t>
        </w:r>
      </w:hyperlink>
      <w:r w:rsidRPr="00C80E02">
        <w:rPr>
          <w:rFonts w:ascii="Calibri Light" w:eastAsia="Times New Roman" w:hAnsi="Calibri Light" w:cs="Calibri Light"/>
          <w:kern w:val="0"/>
          <w:sz w:val="20"/>
          <w:szCs w:val="20"/>
          <w:lang w:val="en-GB" w:eastAsia="pl-PL"/>
          <w14:ligatures w14:val="none"/>
        </w:rPr>
        <w:t xml:space="preserve"> to the following email address - </w:t>
      </w:r>
      <w:r w:rsidRPr="00C80E02">
        <w:rPr>
          <w:rFonts w:ascii="Calibri Light" w:eastAsia="Times New Roman" w:hAnsi="Calibri Light" w:cs="Calibri Light"/>
          <w:b/>
          <w:bCs/>
          <w:color w:val="4C94D8"/>
          <w:kern w:val="0"/>
          <w:sz w:val="20"/>
          <w:szCs w:val="20"/>
          <w:lang w:val="en-GB" w:eastAsia="pl-PL"/>
          <w14:ligatures w14:val="none"/>
        </w:rPr>
        <w:t xml:space="preserve">socjal.pracownicy@ug.edu.pl </w:t>
      </w:r>
      <w:r w:rsidRPr="00094F17">
        <w:rPr>
          <w:rFonts w:ascii="Calibri Light" w:eastAsia="Times New Roman" w:hAnsi="Calibri Light" w:cs="Calibri Light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5EA9169" wp14:editId="62D916ED">
            <wp:extent cx="9525" cy="9525"/>
            <wp:effectExtent l="0" t="0" r="0" b="0"/>
            <wp:docPr id="24830316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B9E3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3D515B43">
          <v:rect id="_x0000_i1031" style="width:0;height:1.5pt" o:hralign="center" o:hrstd="t" o:hr="t" fillcolor="#a0a0a0" stroked="f"/>
        </w:pict>
      </w:r>
    </w:p>
    <w:p w14:paraId="312F27B0" w14:textId="77777777" w:rsidR="001D369E" w:rsidRPr="00C80E02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bookmarkStart w:id="5" w:name="13"/>
      <w:r w:rsidRPr="00C80E02">
        <w:rPr>
          <w:rFonts w:ascii="Calibri Light" w:eastAsia="Times New Roman" w:hAnsi="Calibri Light" w:cs="Calibri Light"/>
          <w:b/>
          <w:bCs/>
          <w:color w:val="0000FF"/>
          <w:kern w:val="0"/>
          <w:sz w:val="32"/>
          <w:szCs w:val="32"/>
          <w:u w:val="single"/>
          <w:lang w:val="en-GB" w:eastAsia="pl-PL"/>
          <w14:ligatures w14:val="none"/>
        </w:rPr>
        <w:t>Modifications</w:t>
      </w:r>
      <w:bookmarkEnd w:id="5"/>
    </w:p>
    <w:p w14:paraId="791245D4" w14:textId="77777777" w:rsidR="001D369E" w:rsidRPr="00C80E02" w:rsidRDefault="00D9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pl-PL"/>
          <w14:ligatures w14:val="none"/>
        </w:rPr>
        <w:t xml:space="preserve">Cancellation/modification of your own card/ordering of additional cards can be done by yourself </w:t>
      </w: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after logging into your account or in the mobile app.</w:t>
      </w:r>
    </w:p>
    <w:p w14:paraId="4D0DCD60" w14:textId="77777777" w:rsidR="001D369E" w:rsidRPr="00C80E02" w:rsidRDefault="00D9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 xml:space="preserve">Any </w:t>
      </w:r>
      <w:r w:rsidRPr="00C80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pl-PL"/>
          <w14:ligatures w14:val="none"/>
        </w:rPr>
        <w:t xml:space="preserve">changes </w:t>
      </w: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 xml:space="preserve">can be made by the </w:t>
      </w:r>
      <w:r w:rsidRPr="00C80E02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:lang w:val="en-GB" w:eastAsia="pl-PL"/>
          <w14:ligatures w14:val="none"/>
        </w:rPr>
        <w:t>17th of each month</w:t>
      </w: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.</w:t>
      </w:r>
    </w:p>
    <w:p w14:paraId="258CC35A" w14:textId="77777777" w:rsidR="00094F17" w:rsidRPr="00094F17" w:rsidRDefault="007917BC" w:rsidP="0009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7526F905">
          <v:rect id="_x0000_i1032" style="width:0;height:1.5pt" o:hralign="center" o:hrstd="t" o:hr="t" fillcolor="#a0a0a0" stroked="f"/>
        </w:pict>
      </w:r>
    </w:p>
    <w:bookmarkStart w:id="6" w:name="7"/>
    <w:p w14:paraId="242F279E" w14:textId="77777777" w:rsidR="001D369E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begin"/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instrText>HYPERLINK "" \l "5"</w:instrTex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separate"/>
      </w:r>
      <w:r w:rsidRPr="00094F17">
        <w:rPr>
          <w:rFonts w:ascii="Calibri Light" w:eastAsia="Times New Roman" w:hAnsi="Calibri Light" w:cs="Calibri Light"/>
          <w:b/>
          <w:bCs/>
          <w:color w:val="0000FF"/>
          <w:kern w:val="0"/>
          <w:sz w:val="32"/>
          <w:szCs w:val="32"/>
          <w:u w:val="single"/>
          <w:lang w:eastAsia="pl-PL"/>
          <w14:ligatures w14:val="none"/>
        </w:rPr>
        <w:t>Instructions</w:t>
      </w:r>
      <w:r w:rsidRPr="00094F17">
        <w:rPr>
          <w:rFonts w:ascii="Calibri Light" w:eastAsia="Times New Roman" w:hAnsi="Calibri Light" w:cs="Calibri Light"/>
          <w:kern w:val="0"/>
          <w:sz w:val="32"/>
          <w:szCs w:val="32"/>
          <w:lang w:eastAsia="pl-PL"/>
          <w14:ligatures w14:val="none"/>
        </w:rPr>
        <w:fldChar w:fldCharType="end"/>
      </w:r>
      <w:bookmarkEnd w:id="6"/>
    </w:p>
    <w:p w14:paraId="400F9CA9" w14:textId="77777777" w:rsidR="001D369E" w:rsidRDefault="007917BC">
      <w:pPr>
        <w:numPr>
          <w:ilvl w:val="0"/>
          <w:numId w:val="4"/>
        </w:num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1" w:history="1">
        <w:r w:rsidR="00D941E7" w:rsidRPr="00094F17">
          <w:rPr>
            <w:rFonts w:ascii="Calibri Light" w:eastAsia="Times New Roman" w:hAnsi="Calibri Light" w:cs="Calibri Light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First steps</w:t>
        </w:r>
      </w:hyperlink>
    </w:p>
    <w:p w14:paraId="31F9C514" w14:textId="77777777" w:rsidR="001D369E" w:rsidRDefault="00D941E7">
      <w:pPr>
        <w:numPr>
          <w:ilvl w:val="0"/>
          <w:numId w:val="4"/>
        </w:num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F17">
        <w:rPr>
          <w:rFonts w:ascii="Calibri Light" w:eastAsia="Times New Roman" w:hAnsi="Calibri Light" w:cs="Calibri Light"/>
          <w:color w:val="0000FF"/>
          <w:kern w:val="0"/>
          <w:sz w:val="24"/>
          <w:szCs w:val="24"/>
          <w:u w:val="single"/>
          <w:lang w:eastAsia="pl-PL"/>
          <w14:ligatures w14:val="none"/>
        </w:rPr>
        <w:t xml:space="preserve">Frequently asked questions </w:t>
      </w:r>
      <w:r w:rsidRPr="00094F17">
        <w:rPr>
          <w:rFonts w:ascii="Times New Roman" w:eastAsia="Times New Roman" w:hAnsi="Times New Roman" w:cs="Times New Roman"/>
          <w:noProof/>
          <w:vanish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32C334B" wp14:editId="01B8B578">
            <wp:extent cx="142875" cy="142875"/>
            <wp:effectExtent l="0" t="0" r="0" b="0"/>
            <wp:docPr id="200976644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6742" w14:textId="77777777" w:rsidR="001D369E" w:rsidRDefault="00D941E7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F1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6165B64" wp14:editId="42BCD7E8">
            <wp:extent cx="142875" cy="142875"/>
            <wp:effectExtent l="0" t="0" r="0" b="0"/>
            <wp:docPr id="3560223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2465" w14:textId="77777777" w:rsidR="001D369E" w:rsidRPr="00C80E02" w:rsidRDefault="00D941E7">
      <w:p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b/>
          <w:bCs/>
          <w:i/>
          <w:iCs/>
          <w:kern w:val="0"/>
          <w:sz w:val="29"/>
          <w:szCs w:val="29"/>
          <w:lang w:val="en-GB" w:eastAsia="pl-PL"/>
          <w14:ligatures w14:val="none"/>
        </w:rPr>
        <w:t>Details of the sports programme:</w:t>
      </w:r>
    </w:p>
    <w:p w14:paraId="6709133A" w14:textId="77777777" w:rsidR="001D369E" w:rsidRPr="00C80E02" w:rsidRDefault="00D941E7">
      <w:p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b/>
          <w:bCs/>
          <w:kern w:val="0"/>
          <w:sz w:val="16"/>
          <w:szCs w:val="16"/>
          <w:lang w:val="en-GB" w:eastAsia="pl-PL"/>
          <w14:ligatures w14:val="none"/>
        </w:rPr>
        <w:t>Benefit Systems helpline</w:t>
      </w:r>
    </w:p>
    <w:p w14:paraId="62337E6C" w14:textId="77777777" w:rsidR="001D369E" w:rsidRPr="00C80E02" w:rsidRDefault="00D941E7">
      <w:p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094F17">
        <w:rPr>
          <w:rFonts w:ascii="Calibri Light" w:eastAsia="Times New Roman" w:hAnsi="Calibri Light" w:cs="Calibri Light"/>
          <w:noProof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61B3C22F" wp14:editId="482D7C49">
            <wp:extent cx="228600" cy="228600"/>
            <wp:effectExtent l="0" t="0" r="0" b="0"/>
            <wp:docPr id="3404974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C80E02">
          <w:rPr>
            <w:rFonts w:ascii="Calibri Light" w:eastAsia="Times New Roman" w:hAnsi="Calibri Light" w:cs="Calibri Light"/>
            <w:color w:val="0563C1"/>
            <w:kern w:val="0"/>
            <w:sz w:val="16"/>
            <w:szCs w:val="16"/>
            <w:u w:val="single"/>
            <w:lang w:val="en-GB" w:eastAsia="pl-PL"/>
            <w14:ligatures w14:val="none"/>
          </w:rPr>
          <w:t>22 242 42 42</w:t>
        </w:r>
      </w:hyperlink>
    </w:p>
    <w:p w14:paraId="6C85D3B7" w14:textId="77777777" w:rsidR="001D369E" w:rsidRPr="00C80E02" w:rsidRDefault="00D941E7">
      <w:p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094F17">
        <w:rPr>
          <w:rFonts w:ascii="Calibri Light" w:eastAsia="Times New Roman" w:hAnsi="Calibri Light" w:cs="Calibri Light"/>
          <w:noProof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1405D5FD" wp14:editId="3EEEF9BE">
            <wp:extent cx="219075" cy="171450"/>
            <wp:effectExtent l="0" t="0" r="9525" b="0"/>
            <wp:docPr id="11653803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C80E02">
          <w:rPr>
            <w:rFonts w:ascii="Calibri Light" w:eastAsia="Times New Roman" w:hAnsi="Calibri Light" w:cs="Calibri Light"/>
            <w:color w:val="0000FF"/>
            <w:kern w:val="0"/>
            <w:sz w:val="16"/>
            <w:szCs w:val="16"/>
            <w:u w:val="single"/>
            <w:lang w:val="en-GB" w:eastAsia="pl-PL"/>
            <w14:ligatures w14:val="none"/>
          </w:rPr>
          <w:t>infolinia@benefitsystems.pl</w:t>
        </w:r>
      </w:hyperlink>
    </w:p>
    <w:p w14:paraId="6518158E" w14:textId="77777777" w:rsidR="001D369E" w:rsidRPr="00C80E02" w:rsidRDefault="00D941E7">
      <w:p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Calibri Light" w:eastAsia="Times New Roman" w:hAnsi="Calibri Light" w:cs="Calibri Light"/>
          <w:b/>
          <w:bCs/>
          <w:kern w:val="0"/>
          <w:sz w:val="15"/>
          <w:szCs w:val="15"/>
          <w:lang w:val="en-GB" w:eastAsia="pl-PL"/>
          <w14:ligatures w14:val="none"/>
        </w:rPr>
        <w:t>7 days a week, 7 a.m. to 10 p.m.</w:t>
      </w:r>
    </w:p>
    <w:p w14:paraId="67FFCF03" w14:textId="77777777" w:rsidR="00094F17" w:rsidRPr="00C80E02" w:rsidRDefault="00094F17" w:rsidP="00094F17">
      <w:pPr>
        <w:spacing w:before="100" w:beforeAutospacing="1" w:after="165" w:line="240" w:lineRule="auto"/>
        <w:ind w:right="-1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C80E0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 </w:t>
      </w:r>
    </w:p>
    <w:p w14:paraId="5BB58B8B" w14:textId="77777777" w:rsidR="001D369E" w:rsidRPr="00C80E02" w:rsidRDefault="001D3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</w:p>
    <w:p w14:paraId="5EB72B16" w14:textId="77777777" w:rsidR="001D369E" w:rsidRPr="00C80E02" w:rsidRDefault="001D369E">
      <w:pPr>
        <w:rPr>
          <w:lang w:val="en-GB"/>
        </w:rPr>
      </w:pPr>
    </w:p>
    <w:sectPr w:rsidR="001D369E" w:rsidRPr="00C80E02" w:rsidSect="00094F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M Sans">
    <w:altName w:val="Calibri"/>
    <w:charset w:val="EE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9F4"/>
    <w:multiLevelType w:val="multilevel"/>
    <w:tmpl w:val="CC2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A27AB"/>
    <w:multiLevelType w:val="multilevel"/>
    <w:tmpl w:val="10C2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54541"/>
    <w:multiLevelType w:val="multilevel"/>
    <w:tmpl w:val="3054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545AA"/>
    <w:multiLevelType w:val="multilevel"/>
    <w:tmpl w:val="BEE2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603678">
    <w:abstractNumId w:val="1"/>
  </w:num>
  <w:num w:numId="2" w16cid:durableId="576784801">
    <w:abstractNumId w:val="3"/>
  </w:num>
  <w:num w:numId="3" w16cid:durableId="1654067673">
    <w:abstractNumId w:val="0"/>
  </w:num>
  <w:num w:numId="4" w16cid:durableId="27070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06"/>
    <w:rsid w:val="00094F17"/>
    <w:rsid w:val="001D369E"/>
    <w:rsid w:val="00297106"/>
    <w:rsid w:val="00532A5E"/>
    <w:rsid w:val="007917BC"/>
    <w:rsid w:val="00BC6F13"/>
    <w:rsid w:val="00C80E02"/>
    <w:rsid w:val="00D941E7"/>
    <w:rsid w:val="00F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718BA62"/>
  <w15:chartTrackingRefBased/>
  <w15:docId w15:val="{A7560BC0-C06F-477E-86EB-AC01A857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1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1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1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1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1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1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1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1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1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1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71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71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10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10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10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10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10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10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71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71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71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71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71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710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9710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9710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71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710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710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09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94F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4F17"/>
    <w:rPr>
      <w:b/>
      <w:bCs/>
    </w:rPr>
  </w:style>
  <w:style w:type="character" w:styleId="Uwydatnienie">
    <w:name w:val="Emphasis"/>
    <w:basedOn w:val="Domylnaczcionkaakapitu"/>
    <w:uiPriority w:val="20"/>
    <w:qFormat/>
    <w:rsid w:val="00094F17"/>
    <w:rPr>
      <w:i/>
      <w:iCs/>
    </w:rPr>
  </w:style>
  <w:style w:type="character" w:customStyle="1" w:styleId="file">
    <w:name w:val="file"/>
    <w:basedOn w:val="Domylnaczcionkaakapitu"/>
    <w:rsid w:val="00094F17"/>
  </w:style>
  <w:style w:type="character" w:customStyle="1" w:styleId="ckereset">
    <w:name w:val="cke_reset"/>
    <w:basedOn w:val="Domylnaczcionkaakapitu"/>
    <w:rsid w:val="00094F17"/>
  </w:style>
  <w:style w:type="character" w:customStyle="1" w:styleId="ckeimageresizer">
    <w:name w:val="cke_image_resizer"/>
    <w:basedOn w:val="Domylnaczcionkaakapitu"/>
    <w:rsid w:val="0009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multisport.pl/multisport/rodzaje-kart/multisport-plus" TargetMode="External"/><Relationship Id="rId13" Type="http://schemas.openxmlformats.org/officeDocument/2006/relationships/hyperlink" Target="tel:3501-5000" TargetMode="External"/><Relationship Id="rId18" Type="http://schemas.openxmlformats.org/officeDocument/2006/relationships/hyperlink" Target="https://www.kartamultisport.pl/karta-mobilna" TargetMode="External"/><Relationship Id="rId26" Type="http://schemas.openxmlformats.org/officeDocument/2006/relationships/hyperlink" Target="mailto:infolinia@benefitsystems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rtamultisport.pl/multisport/pierwsze-kroki" TargetMode="External"/><Relationship Id="rId7" Type="http://schemas.openxmlformats.org/officeDocument/2006/relationships/hyperlink" Target="https://www.kartamultisport.pl/multisport/rodzaje-kart/multisport-light" TargetMode="External"/><Relationship Id="rId12" Type="http://schemas.openxmlformats.org/officeDocument/2006/relationships/hyperlink" Target="tel:2501-3500" TargetMode="External"/><Relationship Id="rId17" Type="http://schemas.openxmlformats.org/officeDocument/2006/relationships/hyperlink" Target="file:///C:\sites\ug.edu.pl\files\_nodes\strona\120393\files\obiekty-gdansk-20km.pdf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kartamultisport.pl/obiekty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kartamultisport.pl/multisport/rodzaje-kart/multisport-plus" TargetMode="External"/><Relationship Id="rId11" Type="http://schemas.openxmlformats.org/officeDocument/2006/relationships/hyperlink" Target="https://www.kartamultisport.pl/multisport/rodzaje-kart/multisport-kids-aqua" TargetMode="External"/><Relationship Id="rId24" Type="http://schemas.openxmlformats.org/officeDocument/2006/relationships/hyperlink" Target="tel:+482224242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multisport.pl/register-user/68449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://https:/www.kartamultisport.pl/multisport/rodzaje-kart/multisport-kids" TargetMode="External"/><Relationship Id="rId19" Type="http://schemas.openxmlformats.org/officeDocument/2006/relationships/hyperlink" Target="https://ug.edu.pl/sites/ug.edu.pl/files/_nodes/strona/17800/files/oswiadczenie-o-wyrazeniu-zgody-na-dokonywanie-potracen-z-wynagrodzenia-program-sportowy_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tamultisport.pl/multisport/rodzaje-kart/multisport-light" TargetMode="External"/><Relationship Id="rId14" Type="http://schemas.openxmlformats.org/officeDocument/2006/relationships/hyperlink" Target="file:///C:\sites\ug.edu.pl\files\_nodes\strona\120393\files\instrukcja-zakladania-konta-na-ems-ug-tylko-do-odczytu.pptx" TargetMode="External"/><Relationship Id="rId22" Type="http://schemas.openxmlformats.org/officeDocument/2006/relationships/image" Target="media/image3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julia.gaca</dc:creator>
  <cp:keywords>, docId:7B7A613DAC8EBFF559E0780C362FFF7D</cp:keywords>
  <dc:description/>
  <cp:lastModifiedBy>julia.gaca</cp:lastModifiedBy>
  <cp:revision>5</cp:revision>
  <dcterms:created xsi:type="dcterms:W3CDTF">2024-04-22T06:40:00Z</dcterms:created>
  <dcterms:modified xsi:type="dcterms:W3CDTF">2024-04-22T08:03:00Z</dcterms:modified>
</cp:coreProperties>
</file>